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17FCE" w14:textId="77777777" w:rsidR="006A1C07" w:rsidRDefault="006A1C07" w:rsidP="0070026E">
      <w:pPr>
        <w:jc w:val="right"/>
        <w:rPr>
          <w:sz w:val="22"/>
          <w:szCs w:val="22"/>
        </w:rPr>
      </w:pPr>
    </w:p>
    <w:p w14:paraId="6760B6BC" w14:textId="17318798" w:rsidR="0070026E" w:rsidRPr="009C6D23" w:rsidRDefault="0070026E" w:rsidP="0070026E">
      <w:pPr>
        <w:jc w:val="right"/>
        <w:rPr>
          <w:sz w:val="22"/>
          <w:szCs w:val="22"/>
        </w:rPr>
      </w:pPr>
      <w:r>
        <w:rPr>
          <w:sz w:val="22"/>
          <w:szCs w:val="22"/>
        </w:rPr>
        <w:t>K</w:t>
      </w:r>
      <w:r w:rsidRPr="009C6D23">
        <w:rPr>
          <w:sz w:val="22"/>
          <w:szCs w:val="22"/>
        </w:rPr>
        <w:t xml:space="preserve">ielce, </w:t>
      </w:r>
      <w:r w:rsidR="0064319C">
        <w:rPr>
          <w:sz w:val="22"/>
          <w:szCs w:val="22"/>
        </w:rPr>
        <w:t>2</w:t>
      </w:r>
      <w:r w:rsidR="006E301E">
        <w:rPr>
          <w:sz w:val="22"/>
          <w:szCs w:val="22"/>
        </w:rPr>
        <w:t>7</w:t>
      </w:r>
      <w:r w:rsidR="00691EB5">
        <w:rPr>
          <w:sz w:val="22"/>
          <w:szCs w:val="22"/>
        </w:rPr>
        <w:t xml:space="preserve"> listopada</w:t>
      </w:r>
      <w:r w:rsidR="00593134" w:rsidRPr="00593134">
        <w:rPr>
          <w:sz w:val="22"/>
          <w:szCs w:val="22"/>
        </w:rPr>
        <w:t xml:space="preserve"> 2020</w:t>
      </w:r>
      <w:r w:rsidR="00593134">
        <w:rPr>
          <w:sz w:val="22"/>
          <w:szCs w:val="22"/>
        </w:rPr>
        <w:t>r.</w:t>
      </w:r>
    </w:p>
    <w:p w14:paraId="044F2D48" w14:textId="3B9A7333" w:rsidR="0070026E" w:rsidRPr="009C6D23" w:rsidRDefault="0070026E" w:rsidP="0070026E">
      <w:pPr>
        <w:rPr>
          <w:sz w:val="22"/>
          <w:szCs w:val="22"/>
        </w:rPr>
      </w:pPr>
      <w:r w:rsidRPr="009C6D23">
        <w:rPr>
          <w:sz w:val="22"/>
          <w:szCs w:val="22"/>
        </w:rPr>
        <w:t>Znak: BZK- III. 271.</w:t>
      </w:r>
      <w:r w:rsidR="00691EB5">
        <w:rPr>
          <w:sz w:val="22"/>
          <w:szCs w:val="22"/>
        </w:rPr>
        <w:t>3</w:t>
      </w:r>
      <w:r w:rsidRPr="009C6D23">
        <w:rPr>
          <w:sz w:val="22"/>
          <w:szCs w:val="22"/>
        </w:rPr>
        <w:t>.</w:t>
      </w:r>
      <w:r w:rsidR="00610BF5">
        <w:rPr>
          <w:sz w:val="22"/>
          <w:szCs w:val="22"/>
        </w:rPr>
        <w:t>4</w:t>
      </w:r>
      <w:r w:rsidR="0083164A">
        <w:rPr>
          <w:sz w:val="22"/>
          <w:szCs w:val="22"/>
        </w:rPr>
        <w:t xml:space="preserve"> </w:t>
      </w:r>
      <w:r w:rsidR="00691EB5">
        <w:rPr>
          <w:sz w:val="22"/>
          <w:szCs w:val="22"/>
        </w:rPr>
        <w:t>.</w:t>
      </w:r>
      <w:r w:rsidR="00B241E7">
        <w:rPr>
          <w:sz w:val="22"/>
          <w:szCs w:val="22"/>
        </w:rPr>
        <w:t xml:space="preserve"> </w:t>
      </w:r>
      <w:r w:rsidRPr="009C6D23">
        <w:rPr>
          <w:sz w:val="22"/>
          <w:szCs w:val="22"/>
        </w:rPr>
        <w:t>2020</w:t>
      </w:r>
    </w:p>
    <w:p w14:paraId="6C88D49B" w14:textId="77777777" w:rsidR="0070026E" w:rsidRPr="009C6D23" w:rsidRDefault="0070026E" w:rsidP="0070026E">
      <w:pPr>
        <w:rPr>
          <w:sz w:val="22"/>
          <w:szCs w:val="22"/>
        </w:rPr>
      </w:pPr>
    </w:p>
    <w:p w14:paraId="58513A04" w14:textId="77777777" w:rsidR="0070026E" w:rsidRDefault="0070026E" w:rsidP="0070026E">
      <w:pPr>
        <w:rPr>
          <w:sz w:val="22"/>
          <w:szCs w:val="22"/>
        </w:rPr>
      </w:pPr>
    </w:p>
    <w:p w14:paraId="3F2B8119" w14:textId="77777777" w:rsidR="004217B1" w:rsidRPr="009C6D23" w:rsidRDefault="004217B1" w:rsidP="0070026E">
      <w:pPr>
        <w:rPr>
          <w:sz w:val="22"/>
          <w:szCs w:val="22"/>
        </w:rPr>
      </w:pPr>
    </w:p>
    <w:p w14:paraId="0304672A" w14:textId="77777777" w:rsidR="0070026E" w:rsidRPr="006A1C07" w:rsidRDefault="0070026E" w:rsidP="0070026E">
      <w:pPr>
        <w:jc w:val="center"/>
        <w:rPr>
          <w:b/>
        </w:rPr>
      </w:pPr>
      <w:r w:rsidRPr="006A1C07">
        <w:rPr>
          <w:b/>
        </w:rPr>
        <w:t>ZAPROSZENIE DO SKŁADANIA OFERT</w:t>
      </w:r>
    </w:p>
    <w:p w14:paraId="5AF669E2" w14:textId="77777777" w:rsidR="0070026E" w:rsidRPr="0070026E" w:rsidRDefault="0070026E" w:rsidP="0070026E">
      <w:pPr>
        <w:jc w:val="center"/>
        <w:rPr>
          <w:b/>
          <w:sz w:val="22"/>
          <w:szCs w:val="22"/>
        </w:rPr>
      </w:pPr>
    </w:p>
    <w:p w14:paraId="3A48E2B7" w14:textId="7E878A98" w:rsidR="0070026E" w:rsidRPr="00691EB5" w:rsidRDefault="0070026E" w:rsidP="0070026E">
      <w:pPr>
        <w:pStyle w:val="Akapitzlist"/>
        <w:ind w:left="0"/>
        <w:jc w:val="center"/>
        <w:rPr>
          <w:b/>
          <w:bCs/>
          <w:sz w:val="22"/>
          <w:szCs w:val="22"/>
        </w:rPr>
      </w:pPr>
      <w:r w:rsidRPr="00F52DBC">
        <w:rPr>
          <w:b/>
          <w:bCs/>
          <w:sz w:val="22"/>
          <w:szCs w:val="22"/>
        </w:rPr>
        <w:t xml:space="preserve">na  dostawę </w:t>
      </w:r>
      <w:bookmarkStart w:id="0" w:name="_Hlk46404070"/>
      <w:r w:rsidRPr="0070026E">
        <w:rPr>
          <w:b/>
          <w:bCs/>
          <w:sz w:val="22"/>
          <w:szCs w:val="22"/>
        </w:rPr>
        <w:t xml:space="preserve">niezbędnych środków ochrony indywidualnej, sprzętu jednorazowego użytku oraz innych zakupów bieżących na rzecz zwalczania </w:t>
      </w:r>
      <w:r w:rsidR="004E07D8">
        <w:rPr>
          <w:b/>
          <w:bCs/>
          <w:sz w:val="22"/>
          <w:szCs w:val="22"/>
        </w:rPr>
        <w:br/>
      </w:r>
      <w:r w:rsidRPr="0070026E">
        <w:rPr>
          <w:b/>
          <w:bCs/>
          <w:sz w:val="22"/>
          <w:szCs w:val="22"/>
        </w:rPr>
        <w:t>COVID-19</w:t>
      </w:r>
      <w:r w:rsidRPr="0070026E">
        <w:rPr>
          <w:sz w:val="22"/>
          <w:szCs w:val="22"/>
        </w:rPr>
        <w:t xml:space="preserve"> </w:t>
      </w:r>
      <w:r w:rsidRPr="00691EB5">
        <w:rPr>
          <w:b/>
          <w:bCs/>
          <w:sz w:val="22"/>
          <w:szCs w:val="22"/>
        </w:rPr>
        <w:t>.</w:t>
      </w:r>
      <w:r w:rsidR="00691EB5" w:rsidRPr="00691EB5">
        <w:rPr>
          <w:b/>
          <w:bCs/>
          <w:sz w:val="22"/>
          <w:szCs w:val="22"/>
        </w:rPr>
        <w:t xml:space="preserve"> ETAP II</w:t>
      </w:r>
      <w:r w:rsidR="00610BF5">
        <w:rPr>
          <w:b/>
          <w:bCs/>
          <w:sz w:val="22"/>
          <w:szCs w:val="22"/>
        </w:rPr>
        <w:t>I</w:t>
      </w:r>
    </w:p>
    <w:bookmarkEnd w:id="0"/>
    <w:p w14:paraId="192E4845" w14:textId="77777777" w:rsidR="0070026E" w:rsidRPr="0070026E" w:rsidRDefault="0070026E" w:rsidP="0070026E">
      <w:pPr>
        <w:pStyle w:val="Akapitzlist"/>
        <w:ind w:left="0"/>
        <w:jc w:val="both"/>
        <w:rPr>
          <w:sz w:val="22"/>
          <w:szCs w:val="22"/>
        </w:rPr>
      </w:pPr>
    </w:p>
    <w:p w14:paraId="1F9744FA" w14:textId="77777777" w:rsidR="0070026E" w:rsidRPr="0070026E" w:rsidRDefault="0070026E" w:rsidP="0070026E">
      <w:pPr>
        <w:pStyle w:val="Akapitzlist"/>
        <w:ind w:left="0"/>
        <w:jc w:val="both"/>
        <w:rPr>
          <w:b/>
          <w:sz w:val="22"/>
          <w:szCs w:val="22"/>
        </w:rPr>
      </w:pPr>
      <w:r w:rsidRPr="0070026E">
        <w:rPr>
          <w:sz w:val="22"/>
          <w:szCs w:val="22"/>
        </w:rPr>
        <w:t xml:space="preserve">Zamówienie realizowane jest </w:t>
      </w:r>
      <w:r w:rsidRPr="0070026E">
        <w:rPr>
          <w:spacing w:val="-4"/>
          <w:sz w:val="22"/>
          <w:szCs w:val="22"/>
        </w:rPr>
        <w:t xml:space="preserve">w ramach </w:t>
      </w:r>
      <w:r w:rsidRPr="0070026E">
        <w:rPr>
          <w:bCs/>
          <w:sz w:val="22"/>
          <w:szCs w:val="22"/>
        </w:rPr>
        <w:t>projektu pod nazwą:</w:t>
      </w:r>
      <w:r w:rsidRPr="0070026E">
        <w:rPr>
          <w:b/>
          <w:sz w:val="22"/>
          <w:szCs w:val="22"/>
        </w:rPr>
        <w:t xml:space="preserve"> „Przeciwdziałanie i ograniczanie skutków epidemii COVID-19 na terenie Powiatu Grodzkiego - Miasta Kielce”, współfinansowanego ze środków Europejskiego Funduszu Społecznego w ramach Regionalnego Programu Operacyjnego Województwa Świętokrzyskiego na lata 2014-2020.</w:t>
      </w:r>
    </w:p>
    <w:p w14:paraId="093DF05C" w14:textId="77777777" w:rsidR="0070026E" w:rsidRPr="009C6D23" w:rsidRDefault="0070026E" w:rsidP="0070026E">
      <w:pPr>
        <w:jc w:val="both"/>
        <w:rPr>
          <w:b/>
          <w:sz w:val="22"/>
          <w:szCs w:val="22"/>
        </w:rPr>
      </w:pPr>
    </w:p>
    <w:p w14:paraId="6353A389" w14:textId="6CD0CFE7" w:rsidR="00920F25" w:rsidRDefault="00920F25" w:rsidP="00920F25">
      <w:pPr>
        <w:jc w:val="both"/>
        <w:rPr>
          <w:b/>
          <w:bCs/>
          <w:sz w:val="22"/>
          <w:szCs w:val="22"/>
        </w:rPr>
      </w:pPr>
      <w:r>
        <w:rPr>
          <w:spacing w:val="-4"/>
          <w:sz w:val="22"/>
          <w:szCs w:val="22"/>
        </w:rPr>
        <w:t xml:space="preserve">Przedmiotowe postępowanie prowadzone jest na podstawie </w:t>
      </w:r>
      <w:r>
        <w:rPr>
          <w:b/>
          <w:bCs/>
          <w:spacing w:val="-4"/>
          <w:sz w:val="22"/>
          <w:szCs w:val="22"/>
        </w:rPr>
        <w:t>art.  46c</w:t>
      </w:r>
      <w:r>
        <w:rPr>
          <w:spacing w:val="-4"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>ustawy z dnia 5 grudnia 2008 r. o zapobieganiu oraz zwalczaniu zakażeń i chorób zakaźnych u ludzi. (Dz.U.2020.1845 t.j. z dnia 2020.10.20)</w:t>
      </w:r>
    </w:p>
    <w:p w14:paraId="21C4C881" w14:textId="77777777" w:rsidR="00920F25" w:rsidRDefault="00920F25" w:rsidP="00920F25">
      <w:pPr>
        <w:jc w:val="both"/>
        <w:rPr>
          <w:b/>
          <w:bCs/>
          <w:sz w:val="22"/>
          <w:szCs w:val="22"/>
        </w:rPr>
      </w:pPr>
    </w:p>
    <w:p w14:paraId="3D8973F4" w14:textId="6537490B" w:rsidR="0070026E" w:rsidRPr="009C6D23" w:rsidRDefault="0070026E" w:rsidP="0070026E">
      <w:pPr>
        <w:jc w:val="both"/>
        <w:rPr>
          <w:spacing w:val="-4"/>
          <w:sz w:val="22"/>
          <w:szCs w:val="22"/>
        </w:rPr>
      </w:pPr>
      <w:r w:rsidRPr="009C6D23">
        <w:rPr>
          <w:spacing w:val="-4"/>
          <w:sz w:val="22"/>
          <w:szCs w:val="22"/>
        </w:rPr>
        <w:t>Do udzielenia zamówienia objętego niniejszym postępowaniem stosuje się „Wytyczne w zakresie kwalifikowalności wydatków w ramach Europejskiego Funduszu Rozwoju Regionalnego, Europejskiego Funduszu Społecznego oraz Funduszu Spójności na lata 2014 – 2020”</w:t>
      </w:r>
      <w:r w:rsidR="00E24E0C">
        <w:rPr>
          <w:spacing w:val="-4"/>
          <w:sz w:val="22"/>
          <w:szCs w:val="22"/>
        </w:rPr>
        <w:t>.</w:t>
      </w:r>
    </w:p>
    <w:p w14:paraId="5D321EBF" w14:textId="77777777" w:rsidR="0070026E" w:rsidRDefault="0070026E" w:rsidP="0070026E">
      <w:pPr>
        <w:rPr>
          <w:spacing w:val="-4"/>
          <w:sz w:val="22"/>
          <w:szCs w:val="22"/>
        </w:rPr>
      </w:pPr>
    </w:p>
    <w:p w14:paraId="66D26DAF" w14:textId="77777777" w:rsidR="0070026E" w:rsidRPr="0070026E" w:rsidRDefault="0070026E" w:rsidP="0060518E">
      <w:pPr>
        <w:pStyle w:val="Akapitzlist"/>
        <w:numPr>
          <w:ilvl w:val="0"/>
          <w:numId w:val="21"/>
        </w:numPr>
        <w:ind w:left="426" w:hanging="426"/>
        <w:rPr>
          <w:b/>
          <w:sz w:val="22"/>
          <w:szCs w:val="22"/>
        </w:rPr>
      </w:pPr>
      <w:r w:rsidRPr="0070026E">
        <w:rPr>
          <w:b/>
          <w:sz w:val="22"/>
          <w:szCs w:val="22"/>
        </w:rPr>
        <w:t>Zamawiający:</w:t>
      </w:r>
    </w:p>
    <w:p w14:paraId="31C6CCC9" w14:textId="77777777" w:rsidR="0070026E" w:rsidRPr="00B84BB8" w:rsidRDefault="0070026E" w:rsidP="0070026E">
      <w:pPr>
        <w:ind w:left="1418" w:hanging="992"/>
        <w:rPr>
          <w:sz w:val="22"/>
          <w:szCs w:val="22"/>
        </w:rPr>
      </w:pPr>
      <w:r w:rsidRPr="00B84BB8">
        <w:rPr>
          <w:sz w:val="22"/>
          <w:szCs w:val="22"/>
        </w:rPr>
        <w:t>Gmina Kielce</w:t>
      </w:r>
    </w:p>
    <w:p w14:paraId="32AAF850" w14:textId="77777777" w:rsidR="0070026E" w:rsidRPr="00B84BB8" w:rsidRDefault="0070026E" w:rsidP="0070026E">
      <w:pPr>
        <w:ind w:left="1418" w:hanging="992"/>
        <w:rPr>
          <w:sz w:val="22"/>
          <w:szCs w:val="22"/>
        </w:rPr>
      </w:pPr>
      <w:r w:rsidRPr="00B84BB8">
        <w:rPr>
          <w:sz w:val="22"/>
          <w:szCs w:val="22"/>
        </w:rPr>
        <w:t xml:space="preserve">Rynek 1, 25- 03 Kielce, </w:t>
      </w:r>
    </w:p>
    <w:p w14:paraId="6404DEDD" w14:textId="77777777" w:rsidR="0070026E" w:rsidRPr="00B84BB8" w:rsidRDefault="0070026E" w:rsidP="0070026E">
      <w:pPr>
        <w:ind w:left="1418" w:hanging="992"/>
        <w:rPr>
          <w:sz w:val="22"/>
          <w:szCs w:val="22"/>
        </w:rPr>
      </w:pPr>
      <w:r w:rsidRPr="00B84BB8">
        <w:rPr>
          <w:sz w:val="22"/>
          <w:szCs w:val="22"/>
        </w:rPr>
        <w:t xml:space="preserve">NIP: 6572617325, </w:t>
      </w:r>
    </w:p>
    <w:p w14:paraId="29E6C144" w14:textId="77777777" w:rsidR="0070026E" w:rsidRPr="00B84BB8" w:rsidRDefault="0070026E" w:rsidP="0070026E">
      <w:pPr>
        <w:ind w:left="1418" w:hanging="992"/>
        <w:rPr>
          <w:sz w:val="22"/>
          <w:szCs w:val="22"/>
        </w:rPr>
      </w:pPr>
      <w:r w:rsidRPr="00B84BB8">
        <w:rPr>
          <w:sz w:val="22"/>
          <w:szCs w:val="22"/>
        </w:rPr>
        <w:t xml:space="preserve">REGON: 291009343. </w:t>
      </w:r>
    </w:p>
    <w:p w14:paraId="149126A5" w14:textId="77777777" w:rsidR="0070026E" w:rsidRPr="00B84BB8" w:rsidRDefault="0070026E" w:rsidP="0070026E">
      <w:pPr>
        <w:ind w:left="1418"/>
        <w:rPr>
          <w:sz w:val="22"/>
          <w:szCs w:val="22"/>
        </w:rPr>
      </w:pPr>
    </w:p>
    <w:p w14:paraId="32664153" w14:textId="48B5FEFD" w:rsidR="0070026E" w:rsidRPr="00B84BB8" w:rsidRDefault="0070026E" w:rsidP="00B73543">
      <w:pPr>
        <w:ind w:left="284"/>
        <w:rPr>
          <w:spacing w:val="-4"/>
          <w:sz w:val="22"/>
          <w:szCs w:val="22"/>
        </w:rPr>
      </w:pPr>
      <w:r w:rsidRPr="00B84BB8">
        <w:rPr>
          <w:sz w:val="22"/>
          <w:szCs w:val="22"/>
        </w:rPr>
        <w:t xml:space="preserve">Osobą wyznaczoną do kontaktów roboczych jest Pan </w:t>
      </w:r>
      <w:r w:rsidR="00F52DBC">
        <w:rPr>
          <w:sz w:val="22"/>
          <w:szCs w:val="22"/>
        </w:rPr>
        <w:t>Krzysztof Papuda</w:t>
      </w:r>
      <w:r w:rsidR="00325725">
        <w:rPr>
          <w:sz w:val="22"/>
          <w:szCs w:val="22"/>
        </w:rPr>
        <w:t xml:space="preserve"> </w:t>
      </w:r>
      <w:r w:rsidR="00325725">
        <w:rPr>
          <w:sz w:val="22"/>
          <w:szCs w:val="22"/>
        </w:rPr>
        <w:br/>
      </w:r>
      <w:r w:rsidRPr="00B84BB8">
        <w:rPr>
          <w:sz w:val="22"/>
          <w:szCs w:val="22"/>
        </w:rPr>
        <w:t xml:space="preserve">tel. </w:t>
      </w:r>
      <w:r>
        <w:rPr>
          <w:sz w:val="22"/>
          <w:szCs w:val="22"/>
        </w:rPr>
        <w:t xml:space="preserve">do kontaktów: </w:t>
      </w:r>
      <w:r w:rsidRPr="00B84BB8">
        <w:rPr>
          <w:sz w:val="22"/>
          <w:szCs w:val="22"/>
        </w:rPr>
        <w:t>41 36 76</w:t>
      </w:r>
      <w:r w:rsidR="00F52DBC">
        <w:rPr>
          <w:sz w:val="22"/>
          <w:szCs w:val="22"/>
        </w:rPr>
        <w:t> 242; e-mail:</w:t>
      </w:r>
      <w:r w:rsidRPr="00B84BB8">
        <w:rPr>
          <w:sz w:val="22"/>
          <w:szCs w:val="22"/>
        </w:rPr>
        <w:t xml:space="preserve">. </w:t>
      </w:r>
      <w:r w:rsidR="001124D2">
        <w:t>wzk</w:t>
      </w:r>
      <w:r w:rsidR="00B73543">
        <w:t>@um.kielce.pl</w:t>
      </w:r>
    </w:p>
    <w:p w14:paraId="17E4D6E2" w14:textId="77777777" w:rsidR="0070026E" w:rsidRPr="0070026E" w:rsidRDefault="0070026E" w:rsidP="0070026E">
      <w:pPr>
        <w:rPr>
          <w:sz w:val="22"/>
          <w:szCs w:val="22"/>
        </w:rPr>
      </w:pPr>
    </w:p>
    <w:p w14:paraId="41146BC0" w14:textId="77777777" w:rsidR="0070026E" w:rsidRPr="0070026E" w:rsidRDefault="0070026E" w:rsidP="0060518E">
      <w:pPr>
        <w:pStyle w:val="Akapitzlist"/>
        <w:numPr>
          <w:ilvl w:val="0"/>
          <w:numId w:val="21"/>
        </w:numPr>
        <w:tabs>
          <w:tab w:val="left" w:pos="284"/>
        </w:tabs>
        <w:spacing w:after="120"/>
        <w:ind w:hanging="1080"/>
        <w:contextualSpacing w:val="0"/>
        <w:jc w:val="both"/>
        <w:rPr>
          <w:b/>
          <w:bCs/>
          <w:sz w:val="22"/>
          <w:szCs w:val="22"/>
          <w:u w:val="single"/>
        </w:rPr>
      </w:pPr>
      <w:r w:rsidRPr="0070026E">
        <w:rPr>
          <w:b/>
          <w:bCs/>
          <w:sz w:val="22"/>
          <w:szCs w:val="22"/>
          <w:u w:val="single"/>
        </w:rPr>
        <w:t>Przedmiot zamówienia</w:t>
      </w:r>
    </w:p>
    <w:p w14:paraId="477681D0" w14:textId="4DEAB832" w:rsidR="0070026E" w:rsidRDefault="0070026E" w:rsidP="0060518E">
      <w:pPr>
        <w:pStyle w:val="Akapitzlist"/>
        <w:numPr>
          <w:ilvl w:val="0"/>
          <w:numId w:val="20"/>
        </w:numPr>
        <w:ind w:left="426"/>
        <w:jc w:val="both"/>
        <w:rPr>
          <w:sz w:val="22"/>
          <w:szCs w:val="22"/>
        </w:rPr>
      </w:pPr>
      <w:r w:rsidRPr="0070026E">
        <w:rPr>
          <w:sz w:val="22"/>
          <w:szCs w:val="22"/>
        </w:rPr>
        <w:t xml:space="preserve">Przedmiotem zamówienia jest </w:t>
      </w:r>
      <w:r w:rsidRPr="00593134">
        <w:rPr>
          <w:b/>
          <w:bCs/>
          <w:sz w:val="22"/>
          <w:szCs w:val="22"/>
        </w:rPr>
        <w:t xml:space="preserve">dostawa </w:t>
      </w:r>
      <w:r w:rsidRPr="0070026E">
        <w:rPr>
          <w:b/>
          <w:bCs/>
          <w:sz w:val="22"/>
          <w:szCs w:val="22"/>
        </w:rPr>
        <w:t>niezbędnych środków ochrony indywidualnej, sprzętu jednorazowego użytku oraz innych zakupów bieżących na rzecz zwalczania COVID-19</w:t>
      </w:r>
      <w:r w:rsidRPr="0070026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- </w:t>
      </w:r>
      <w:r w:rsidR="00264246" w:rsidRPr="00593134">
        <w:t>ETAP I</w:t>
      </w:r>
      <w:r w:rsidR="001124D2">
        <w:t>I</w:t>
      </w:r>
      <w:r w:rsidR="00610BF5">
        <w:t>I</w:t>
      </w:r>
      <w:r w:rsidR="00610BF5">
        <w:rPr>
          <w:sz w:val="22"/>
          <w:szCs w:val="22"/>
        </w:rPr>
        <w:t>,:</w:t>
      </w:r>
    </w:p>
    <w:p w14:paraId="44F11A9A" w14:textId="77777777" w:rsidR="0083164A" w:rsidRPr="0083164A" w:rsidRDefault="0083164A" w:rsidP="0083164A">
      <w:pPr>
        <w:spacing w:after="120"/>
        <w:jc w:val="both"/>
        <w:rPr>
          <w:sz w:val="22"/>
          <w:szCs w:val="22"/>
        </w:rPr>
      </w:pPr>
    </w:p>
    <w:p w14:paraId="2915B16B" w14:textId="0DD6B02B" w:rsidR="0083164A" w:rsidRPr="0070026E" w:rsidRDefault="0083164A" w:rsidP="0060518E">
      <w:pPr>
        <w:pStyle w:val="Akapitzlist"/>
        <w:numPr>
          <w:ilvl w:val="0"/>
          <w:numId w:val="20"/>
        </w:numPr>
        <w:spacing w:after="120"/>
        <w:ind w:left="284" w:hanging="284"/>
        <w:contextualSpacing w:val="0"/>
        <w:jc w:val="both"/>
        <w:rPr>
          <w:sz w:val="22"/>
          <w:szCs w:val="22"/>
        </w:rPr>
      </w:pPr>
      <w:r w:rsidRPr="0070026E">
        <w:rPr>
          <w:sz w:val="22"/>
          <w:szCs w:val="22"/>
        </w:rPr>
        <w:t xml:space="preserve">Zamawiający podzielił zamówienie na </w:t>
      </w:r>
      <w:r>
        <w:rPr>
          <w:sz w:val="22"/>
          <w:szCs w:val="22"/>
        </w:rPr>
        <w:t>5</w:t>
      </w:r>
      <w:r w:rsidRPr="0070026E">
        <w:rPr>
          <w:sz w:val="22"/>
          <w:szCs w:val="22"/>
        </w:rPr>
        <w:t>części</w:t>
      </w:r>
      <w:r>
        <w:rPr>
          <w:sz w:val="22"/>
          <w:szCs w:val="22"/>
        </w:rPr>
        <w:t xml:space="preserve"> </w:t>
      </w:r>
    </w:p>
    <w:p w14:paraId="13DC8FF8" w14:textId="40E4A580" w:rsidR="00610BF5" w:rsidRDefault="00610BF5" w:rsidP="0070026E">
      <w:pPr>
        <w:pStyle w:val="Akapitzlist"/>
        <w:ind w:left="284" w:hanging="284"/>
        <w:jc w:val="both"/>
        <w:rPr>
          <w:sz w:val="22"/>
          <w:szCs w:val="22"/>
        </w:rPr>
      </w:pPr>
    </w:p>
    <w:p w14:paraId="1EADEF4D" w14:textId="5462355C" w:rsidR="00610BF5" w:rsidRPr="00610BF5" w:rsidRDefault="006E301E" w:rsidP="0070026E">
      <w:pPr>
        <w:pStyle w:val="Akapitzlist"/>
        <w:ind w:left="284" w:hanging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Część </w:t>
      </w:r>
      <w:r w:rsidR="00610BF5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ab/>
      </w:r>
      <w:r w:rsidR="00610BF5">
        <w:rPr>
          <w:b/>
          <w:bCs/>
          <w:sz w:val="22"/>
          <w:szCs w:val="22"/>
        </w:rPr>
        <w:tab/>
      </w:r>
      <w:r w:rsidR="00610BF5" w:rsidRPr="00610BF5">
        <w:rPr>
          <w:b/>
          <w:bCs/>
          <w:sz w:val="22"/>
          <w:szCs w:val="22"/>
        </w:rPr>
        <w:t>Fartuch medyczny b</w:t>
      </w:r>
      <w:r w:rsidR="00610BF5">
        <w:rPr>
          <w:b/>
          <w:bCs/>
          <w:sz w:val="22"/>
          <w:szCs w:val="22"/>
        </w:rPr>
        <w:t>awełniany</w:t>
      </w:r>
    </w:p>
    <w:p w14:paraId="7DD34CC3" w14:textId="495E99A0" w:rsidR="00610BF5" w:rsidRPr="00610BF5" w:rsidRDefault="00610BF5" w:rsidP="0060518E">
      <w:pPr>
        <w:pStyle w:val="Akapitzlist"/>
        <w:numPr>
          <w:ilvl w:val="0"/>
          <w:numId w:val="26"/>
        </w:numPr>
        <w:ind w:left="1418"/>
        <w:rPr>
          <w:sz w:val="22"/>
          <w:szCs w:val="22"/>
        </w:rPr>
      </w:pPr>
      <w:r w:rsidRPr="00610BF5">
        <w:rPr>
          <w:sz w:val="22"/>
          <w:szCs w:val="22"/>
        </w:rPr>
        <w:t xml:space="preserve"> fartuch wykonany ze 100% bawełny</w:t>
      </w:r>
    </w:p>
    <w:p w14:paraId="2E34C289" w14:textId="4D385ABA" w:rsidR="00610BF5" w:rsidRPr="00610BF5" w:rsidRDefault="00610BF5" w:rsidP="0060518E">
      <w:pPr>
        <w:pStyle w:val="Akapitzlist"/>
        <w:numPr>
          <w:ilvl w:val="0"/>
          <w:numId w:val="26"/>
        </w:numPr>
        <w:ind w:left="1418"/>
        <w:rPr>
          <w:sz w:val="22"/>
          <w:szCs w:val="22"/>
        </w:rPr>
      </w:pPr>
      <w:r w:rsidRPr="00610BF5">
        <w:rPr>
          <w:sz w:val="22"/>
          <w:szCs w:val="22"/>
        </w:rPr>
        <w:t xml:space="preserve"> lekko taliowany (dla pań)</w:t>
      </w:r>
    </w:p>
    <w:p w14:paraId="3917D89D" w14:textId="05FD8171" w:rsidR="00610BF5" w:rsidRPr="00610BF5" w:rsidRDefault="00610BF5" w:rsidP="0060518E">
      <w:pPr>
        <w:pStyle w:val="Akapitzlist"/>
        <w:numPr>
          <w:ilvl w:val="0"/>
          <w:numId w:val="26"/>
        </w:numPr>
        <w:ind w:left="1418"/>
        <w:rPr>
          <w:sz w:val="22"/>
          <w:szCs w:val="22"/>
        </w:rPr>
      </w:pPr>
      <w:r w:rsidRPr="00610BF5">
        <w:rPr>
          <w:sz w:val="22"/>
          <w:szCs w:val="22"/>
        </w:rPr>
        <w:t> rękawy długie wykończone mankietami (zapinane)</w:t>
      </w:r>
    </w:p>
    <w:p w14:paraId="62DDC684" w14:textId="695B86CB" w:rsidR="00610BF5" w:rsidRPr="00610BF5" w:rsidRDefault="00610BF5" w:rsidP="0060518E">
      <w:pPr>
        <w:pStyle w:val="Akapitzlist"/>
        <w:numPr>
          <w:ilvl w:val="0"/>
          <w:numId w:val="26"/>
        </w:numPr>
        <w:ind w:left="1418"/>
        <w:rPr>
          <w:sz w:val="22"/>
          <w:szCs w:val="22"/>
        </w:rPr>
      </w:pPr>
      <w:r w:rsidRPr="00610BF5">
        <w:rPr>
          <w:sz w:val="22"/>
          <w:szCs w:val="22"/>
        </w:rPr>
        <w:t xml:space="preserve"> długość: ok. 100cm</w:t>
      </w:r>
    </w:p>
    <w:p w14:paraId="71159ABB" w14:textId="774F032B" w:rsidR="00610BF5" w:rsidRPr="00610BF5" w:rsidRDefault="00610BF5" w:rsidP="0060518E">
      <w:pPr>
        <w:pStyle w:val="Akapitzlist"/>
        <w:numPr>
          <w:ilvl w:val="0"/>
          <w:numId w:val="26"/>
        </w:numPr>
        <w:ind w:left="1418"/>
        <w:rPr>
          <w:sz w:val="22"/>
          <w:szCs w:val="22"/>
        </w:rPr>
      </w:pPr>
      <w:r w:rsidRPr="00610BF5">
        <w:rPr>
          <w:sz w:val="22"/>
          <w:szCs w:val="22"/>
        </w:rPr>
        <w:t> dwie kieszenie na wysokości bioder i jedna na lewej piersi</w:t>
      </w:r>
    </w:p>
    <w:p w14:paraId="64DDDD89" w14:textId="2D397844" w:rsidR="00610BF5" w:rsidRPr="00610BF5" w:rsidRDefault="00610BF5" w:rsidP="0060518E">
      <w:pPr>
        <w:pStyle w:val="Akapitzlist"/>
        <w:numPr>
          <w:ilvl w:val="0"/>
          <w:numId w:val="26"/>
        </w:numPr>
        <w:ind w:left="1418"/>
        <w:rPr>
          <w:sz w:val="22"/>
          <w:szCs w:val="22"/>
        </w:rPr>
      </w:pPr>
      <w:r w:rsidRPr="00610BF5">
        <w:rPr>
          <w:sz w:val="22"/>
          <w:szCs w:val="22"/>
        </w:rPr>
        <w:t xml:space="preserve"> fartuch zapinany na zatrzaski lub guziki</w:t>
      </w:r>
    </w:p>
    <w:p w14:paraId="2E88B64C" w14:textId="10C7950F" w:rsidR="00610BF5" w:rsidRPr="00610BF5" w:rsidRDefault="00610BF5" w:rsidP="0060518E">
      <w:pPr>
        <w:pStyle w:val="Akapitzlist"/>
        <w:numPr>
          <w:ilvl w:val="0"/>
          <w:numId w:val="26"/>
        </w:numPr>
        <w:ind w:left="1418"/>
        <w:rPr>
          <w:sz w:val="22"/>
          <w:szCs w:val="22"/>
        </w:rPr>
      </w:pPr>
      <w:r w:rsidRPr="00610BF5">
        <w:rPr>
          <w:sz w:val="22"/>
          <w:szCs w:val="22"/>
        </w:rPr>
        <w:t xml:space="preserve"> dostępne rozmiary: S,M, L, XL, XXL (rozmiar ma uwzględniać luz konstrukcyjny)</w:t>
      </w:r>
    </w:p>
    <w:p w14:paraId="081C6C18" w14:textId="77777777" w:rsidR="0083164A" w:rsidRPr="00610BF5" w:rsidRDefault="0083164A" w:rsidP="0060518E">
      <w:pPr>
        <w:pStyle w:val="Akapitzlist"/>
        <w:numPr>
          <w:ilvl w:val="0"/>
          <w:numId w:val="26"/>
        </w:numPr>
        <w:rPr>
          <w:sz w:val="22"/>
          <w:szCs w:val="22"/>
        </w:rPr>
      </w:pPr>
      <w:r w:rsidRPr="00610BF5">
        <w:rPr>
          <w:sz w:val="22"/>
          <w:szCs w:val="22"/>
        </w:rPr>
        <w:lastRenderedPageBreak/>
        <w:t>śnieżnobiały</w:t>
      </w:r>
    </w:p>
    <w:p w14:paraId="456B94B5" w14:textId="77777777" w:rsidR="0083164A" w:rsidRPr="00610BF5" w:rsidRDefault="0083164A" w:rsidP="0060518E">
      <w:pPr>
        <w:pStyle w:val="Akapitzlist"/>
        <w:numPr>
          <w:ilvl w:val="0"/>
          <w:numId w:val="26"/>
        </w:numPr>
        <w:rPr>
          <w:sz w:val="22"/>
          <w:szCs w:val="22"/>
        </w:rPr>
      </w:pPr>
      <w:r w:rsidRPr="00610BF5">
        <w:rPr>
          <w:sz w:val="22"/>
          <w:szCs w:val="22"/>
        </w:rPr>
        <w:t xml:space="preserve"> gramatura bawełny:195-205 g/m2</w:t>
      </w:r>
    </w:p>
    <w:p w14:paraId="4DC6602B" w14:textId="11296537" w:rsidR="00610BF5" w:rsidRDefault="0083164A" w:rsidP="0060518E">
      <w:pPr>
        <w:pStyle w:val="Akapitzlist"/>
        <w:numPr>
          <w:ilvl w:val="0"/>
          <w:numId w:val="26"/>
        </w:numPr>
        <w:rPr>
          <w:sz w:val="22"/>
          <w:szCs w:val="22"/>
        </w:rPr>
      </w:pPr>
      <w:r w:rsidRPr="00610BF5">
        <w:rPr>
          <w:sz w:val="22"/>
          <w:szCs w:val="22"/>
        </w:rPr>
        <w:t>R</w:t>
      </w:r>
      <w:r w:rsidR="00610BF5" w:rsidRPr="00610BF5">
        <w:rPr>
          <w:sz w:val="22"/>
          <w:szCs w:val="22"/>
        </w:rPr>
        <w:t>ozmiar</w:t>
      </w:r>
    </w:p>
    <w:p w14:paraId="5F6FD13A" w14:textId="77777777" w:rsidR="0083164A" w:rsidRPr="00610BF5" w:rsidRDefault="0083164A" w:rsidP="0083164A">
      <w:pPr>
        <w:pStyle w:val="Akapitzlist"/>
        <w:ind w:left="360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953"/>
        <w:gridCol w:w="1417"/>
        <w:gridCol w:w="1843"/>
      </w:tblGrid>
      <w:tr w:rsidR="00610BF5" w:rsidRPr="00610BF5" w14:paraId="357E6972" w14:textId="77777777" w:rsidTr="002B288A">
        <w:tc>
          <w:tcPr>
            <w:tcW w:w="2265" w:type="dxa"/>
            <w:vMerge w:val="restart"/>
          </w:tcPr>
          <w:p w14:paraId="4E64344D" w14:textId="77777777" w:rsidR="00610BF5" w:rsidRPr="00610BF5" w:rsidRDefault="00610BF5" w:rsidP="00610BF5">
            <w:pPr>
              <w:ind w:left="284"/>
              <w:jc w:val="center"/>
              <w:rPr>
                <w:sz w:val="22"/>
                <w:szCs w:val="22"/>
              </w:rPr>
            </w:pPr>
            <w:r w:rsidRPr="00610BF5">
              <w:rPr>
                <w:sz w:val="22"/>
                <w:szCs w:val="22"/>
              </w:rPr>
              <w:t>rozmiar</w:t>
            </w:r>
          </w:p>
        </w:tc>
        <w:tc>
          <w:tcPr>
            <w:tcW w:w="849" w:type="dxa"/>
          </w:tcPr>
          <w:p w14:paraId="75375047" w14:textId="77777777" w:rsidR="00610BF5" w:rsidRPr="00610BF5" w:rsidRDefault="00610BF5" w:rsidP="00610BF5">
            <w:pPr>
              <w:ind w:left="284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60F999E" w14:textId="77777777" w:rsidR="00610BF5" w:rsidRPr="00610BF5" w:rsidRDefault="00610BF5" w:rsidP="00610BF5">
            <w:pPr>
              <w:ind w:left="284"/>
              <w:rPr>
                <w:sz w:val="22"/>
                <w:szCs w:val="22"/>
              </w:rPr>
            </w:pPr>
            <w:r w:rsidRPr="00610BF5">
              <w:rPr>
                <w:sz w:val="22"/>
                <w:szCs w:val="22"/>
              </w:rPr>
              <w:t>Panie /ilość</w:t>
            </w:r>
          </w:p>
        </w:tc>
        <w:tc>
          <w:tcPr>
            <w:tcW w:w="1843" w:type="dxa"/>
          </w:tcPr>
          <w:p w14:paraId="7F853CE7" w14:textId="77777777" w:rsidR="00610BF5" w:rsidRPr="00610BF5" w:rsidRDefault="00610BF5" w:rsidP="00610BF5">
            <w:pPr>
              <w:ind w:left="284"/>
              <w:rPr>
                <w:sz w:val="22"/>
                <w:szCs w:val="22"/>
              </w:rPr>
            </w:pPr>
            <w:r w:rsidRPr="00610BF5">
              <w:rPr>
                <w:sz w:val="22"/>
                <w:szCs w:val="22"/>
              </w:rPr>
              <w:t>Panowie/ ilość</w:t>
            </w:r>
          </w:p>
        </w:tc>
      </w:tr>
      <w:tr w:rsidR="00610BF5" w:rsidRPr="00610BF5" w14:paraId="3B0E4C49" w14:textId="77777777" w:rsidTr="002B288A">
        <w:tc>
          <w:tcPr>
            <w:tcW w:w="2265" w:type="dxa"/>
            <w:vMerge/>
          </w:tcPr>
          <w:p w14:paraId="4DA01A3F" w14:textId="77777777" w:rsidR="00610BF5" w:rsidRPr="00610BF5" w:rsidRDefault="00610BF5" w:rsidP="00610BF5">
            <w:pPr>
              <w:ind w:left="284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14:paraId="121BC8F1" w14:textId="77777777" w:rsidR="00610BF5" w:rsidRPr="00610BF5" w:rsidRDefault="00610BF5" w:rsidP="00610BF5">
            <w:pPr>
              <w:ind w:left="284"/>
              <w:rPr>
                <w:sz w:val="22"/>
                <w:szCs w:val="22"/>
              </w:rPr>
            </w:pPr>
            <w:r w:rsidRPr="00610BF5">
              <w:rPr>
                <w:sz w:val="22"/>
                <w:szCs w:val="22"/>
              </w:rPr>
              <w:t>S</w:t>
            </w:r>
          </w:p>
        </w:tc>
        <w:tc>
          <w:tcPr>
            <w:tcW w:w="1417" w:type="dxa"/>
          </w:tcPr>
          <w:p w14:paraId="4EF88829" w14:textId="77777777" w:rsidR="00610BF5" w:rsidRPr="00610BF5" w:rsidRDefault="00610BF5" w:rsidP="00610BF5">
            <w:pPr>
              <w:ind w:left="284"/>
              <w:rPr>
                <w:sz w:val="22"/>
                <w:szCs w:val="22"/>
              </w:rPr>
            </w:pPr>
            <w:r w:rsidRPr="00610BF5">
              <w:rPr>
                <w:sz w:val="22"/>
                <w:szCs w:val="22"/>
              </w:rPr>
              <w:t>20</w:t>
            </w:r>
          </w:p>
        </w:tc>
        <w:tc>
          <w:tcPr>
            <w:tcW w:w="1843" w:type="dxa"/>
          </w:tcPr>
          <w:p w14:paraId="2F8C7918" w14:textId="77777777" w:rsidR="00610BF5" w:rsidRPr="00610BF5" w:rsidRDefault="00610BF5" w:rsidP="00610BF5">
            <w:pPr>
              <w:ind w:left="284"/>
              <w:rPr>
                <w:sz w:val="22"/>
                <w:szCs w:val="22"/>
              </w:rPr>
            </w:pPr>
            <w:r w:rsidRPr="00610BF5">
              <w:rPr>
                <w:sz w:val="22"/>
                <w:szCs w:val="22"/>
              </w:rPr>
              <w:t>10</w:t>
            </w:r>
          </w:p>
        </w:tc>
      </w:tr>
      <w:tr w:rsidR="00610BF5" w:rsidRPr="00610BF5" w14:paraId="5E89B672" w14:textId="77777777" w:rsidTr="002B288A">
        <w:tc>
          <w:tcPr>
            <w:tcW w:w="2265" w:type="dxa"/>
            <w:vMerge/>
          </w:tcPr>
          <w:p w14:paraId="2E9159B2" w14:textId="77777777" w:rsidR="00610BF5" w:rsidRPr="00610BF5" w:rsidRDefault="00610BF5" w:rsidP="00610BF5">
            <w:pPr>
              <w:ind w:left="284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14:paraId="192ADEF4" w14:textId="77777777" w:rsidR="00610BF5" w:rsidRPr="00610BF5" w:rsidRDefault="00610BF5" w:rsidP="00610BF5">
            <w:pPr>
              <w:ind w:left="284"/>
              <w:rPr>
                <w:sz w:val="22"/>
                <w:szCs w:val="22"/>
              </w:rPr>
            </w:pPr>
            <w:r w:rsidRPr="00610BF5">
              <w:rPr>
                <w:sz w:val="22"/>
                <w:szCs w:val="22"/>
              </w:rPr>
              <w:t>M</w:t>
            </w:r>
          </w:p>
        </w:tc>
        <w:tc>
          <w:tcPr>
            <w:tcW w:w="1417" w:type="dxa"/>
          </w:tcPr>
          <w:p w14:paraId="1CB7EF97" w14:textId="77777777" w:rsidR="00610BF5" w:rsidRPr="00610BF5" w:rsidRDefault="00610BF5" w:rsidP="00610BF5">
            <w:pPr>
              <w:ind w:left="284"/>
              <w:rPr>
                <w:sz w:val="22"/>
                <w:szCs w:val="22"/>
              </w:rPr>
            </w:pPr>
            <w:r w:rsidRPr="00610BF5">
              <w:rPr>
                <w:sz w:val="22"/>
                <w:szCs w:val="22"/>
              </w:rPr>
              <w:t>20</w:t>
            </w:r>
          </w:p>
        </w:tc>
        <w:tc>
          <w:tcPr>
            <w:tcW w:w="1843" w:type="dxa"/>
          </w:tcPr>
          <w:p w14:paraId="576F2921" w14:textId="77777777" w:rsidR="00610BF5" w:rsidRPr="00610BF5" w:rsidRDefault="00610BF5" w:rsidP="00610BF5">
            <w:pPr>
              <w:ind w:left="284"/>
              <w:rPr>
                <w:sz w:val="22"/>
                <w:szCs w:val="22"/>
              </w:rPr>
            </w:pPr>
            <w:r w:rsidRPr="00610BF5">
              <w:rPr>
                <w:sz w:val="22"/>
                <w:szCs w:val="22"/>
              </w:rPr>
              <w:t>10</w:t>
            </w:r>
          </w:p>
        </w:tc>
      </w:tr>
      <w:tr w:rsidR="00610BF5" w:rsidRPr="00610BF5" w14:paraId="3ABDF341" w14:textId="77777777" w:rsidTr="002B288A">
        <w:tc>
          <w:tcPr>
            <w:tcW w:w="2265" w:type="dxa"/>
            <w:vMerge/>
          </w:tcPr>
          <w:p w14:paraId="64291CFC" w14:textId="77777777" w:rsidR="00610BF5" w:rsidRPr="00610BF5" w:rsidRDefault="00610BF5" w:rsidP="00610BF5">
            <w:pPr>
              <w:ind w:left="284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14:paraId="1849ED21" w14:textId="77777777" w:rsidR="00610BF5" w:rsidRPr="00610BF5" w:rsidRDefault="00610BF5" w:rsidP="00610BF5">
            <w:pPr>
              <w:ind w:left="284"/>
              <w:rPr>
                <w:sz w:val="22"/>
                <w:szCs w:val="22"/>
              </w:rPr>
            </w:pPr>
            <w:r w:rsidRPr="00610BF5">
              <w:rPr>
                <w:sz w:val="22"/>
                <w:szCs w:val="22"/>
              </w:rPr>
              <w:t>L</w:t>
            </w:r>
          </w:p>
        </w:tc>
        <w:tc>
          <w:tcPr>
            <w:tcW w:w="1417" w:type="dxa"/>
          </w:tcPr>
          <w:p w14:paraId="671ACEF2" w14:textId="77777777" w:rsidR="00610BF5" w:rsidRPr="00610BF5" w:rsidRDefault="00610BF5" w:rsidP="00610BF5">
            <w:pPr>
              <w:ind w:left="284"/>
              <w:rPr>
                <w:sz w:val="22"/>
                <w:szCs w:val="22"/>
              </w:rPr>
            </w:pPr>
            <w:r w:rsidRPr="00610BF5">
              <w:rPr>
                <w:sz w:val="22"/>
                <w:szCs w:val="22"/>
              </w:rPr>
              <w:t>20</w:t>
            </w:r>
          </w:p>
        </w:tc>
        <w:tc>
          <w:tcPr>
            <w:tcW w:w="1843" w:type="dxa"/>
          </w:tcPr>
          <w:p w14:paraId="0A821074" w14:textId="77777777" w:rsidR="00610BF5" w:rsidRPr="00610BF5" w:rsidRDefault="00610BF5" w:rsidP="00610BF5">
            <w:pPr>
              <w:ind w:left="284"/>
              <w:rPr>
                <w:sz w:val="22"/>
                <w:szCs w:val="22"/>
              </w:rPr>
            </w:pPr>
            <w:r w:rsidRPr="00610BF5">
              <w:rPr>
                <w:sz w:val="22"/>
                <w:szCs w:val="22"/>
              </w:rPr>
              <w:t>20</w:t>
            </w:r>
          </w:p>
        </w:tc>
      </w:tr>
      <w:tr w:rsidR="00610BF5" w:rsidRPr="00610BF5" w14:paraId="5BE6E0FE" w14:textId="77777777" w:rsidTr="002B288A">
        <w:tc>
          <w:tcPr>
            <w:tcW w:w="2265" w:type="dxa"/>
            <w:vMerge/>
          </w:tcPr>
          <w:p w14:paraId="2429D889" w14:textId="77777777" w:rsidR="00610BF5" w:rsidRPr="00610BF5" w:rsidRDefault="00610BF5" w:rsidP="00610BF5">
            <w:pPr>
              <w:ind w:left="284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14:paraId="7464C407" w14:textId="77777777" w:rsidR="00610BF5" w:rsidRPr="00610BF5" w:rsidRDefault="00610BF5" w:rsidP="00610BF5">
            <w:pPr>
              <w:ind w:left="284"/>
              <w:rPr>
                <w:sz w:val="22"/>
                <w:szCs w:val="22"/>
              </w:rPr>
            </w:pPr>
            <w:r w:rsidRPr="00610BF5">
              <w:rPr>
                <w:sz w:val="22"/>
                <w:szCs w:val="22"/>
              </w:rPr>
              <w:t>XL</w:t>
            </w:r>
          </w:p>
        </w:tc>
        <w:tc>
          <w:tcPr>
            <w:tcW w:w="1417" w:type="dxa"/>
          </w:tcPr>
          <w:p w14:paraId="58C12C97" w14:textId="77777777" w:rsidR="00610BF5" w:rsidRPr="00610BF5" w:rsidRDefault="00610BF5" w:rsidP="00610BF5">
            <w:pPr>
              <w:ind w:left="284"/>
              <w:rPr>
                <w:sz w:val="22"/>
                <w:szCs w:val="22"/>
              </w:rPr>
            </w:pPr>
            <w:r w:rsidRPr="00610BF5">
              <w:rPr>
                <w:sz w:val="22"/>
                <w:szCs w:val="22"/>
              </w:rPr>
              <w:t>20</w:t>
            </w:r>
          </w:p>
        </w:tc>
        <w:tc>
          <w:tcPr>
            <w:tcW w:w="1843" w:type="dxa"/>
          </w:tcPr>
          <w:p w14:paraId="05D87400" w14:textId="77777777" w:rsidR="00610BF5" w:rsidRPr="00610BF5" w:rsidRDefault="00610BF5" w:rsidP="00610BF5">
            <w:pPr>
              <w:ind w:left="284"/>
              <w:rPr>
                <w:sz w:val="22"/>
                <w:szCs w:val="22"/>
              </w:rPr>
            </w:pPr>
            <w:r w:rsidRPr="00610BF5">
              <w:rPr>
                <w:sz w:val="22"/>
                <w:szCs w:val="22"/>
              </w:rPr>
              <w:t>30</w:t>
            </w:r>
          </w:p>
        </w:tc>
      </w:tr>
      <w:tr w:rsidR="00610BF5" w:rsidRPr="00610BF5" w14:paraId="51F63A38" w14:textId="77777777" w:rsidTr="002B288A">
        <w:tc>
          <w:tcPr>
            <w:tcW w:w="2265" w:type="dxa"/>
            <w:vMerge/>
          </w:tcPr>
          <w:p w14:paraId="43524491" w14:textId="77777777" w:rsidR="00610BF5" w:rsidRPr="00610BF5" w:rsidRDefault="00610BF5" w:rsidP="00610BF5">
            <w:pPr>
              <w:ind w:left="284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14:paraId="461D55C7" w14:textId="77777777" w:rsidR="00610BF5" w:rsidRPr="00610BF5" w:rsidRDefault="00610BF5" w:rsidP="00610BF5">
            <w:pPr>
              <w:ind w:left="284"/>
              <w:rPr>
                <w:sz w:val="22"/>
                <w:szCs w:val="22"/>
              </w:rPr>
            </w:pPr>
            <w:r w:rsidRPr="00610BF5">
              <w:rPr>
                <w:sz w:val="22"/>
                <w:szCs w:val="22"/>
              </w:rPr>
              <w:t>XXL</w:t>
            </w:r>
          </w:p>
        </w:tc>
        <w:tc>
          <w:tcPr>
            <w:tcW w:w="1417" w:type="dxa"/>
          </w:tcPr>
          <w:p w14:paraId="6E708ABB" w14:textId="77777777" w:rsidR="00610BF5" w:rsidRPr="00610BF5" w:rsidRDefault="00610BF5" w:rsidP="00610BF5">
            <w:pPr>
              <w:ind w:left="284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E872729" w14:textId="77777777" w:rsidR="00610BF5" w:rsidRPr="00610BF5" w:rsidRDefault="00610BF5" w:rsidP="00610BF5">
            <w:pPr>
              <w:ind w:left="284"/>
              <w:rPr>
                <w:sz w:val="22"/>
                <w:szCs w:val="22"/>
              </w:rPr>
            </w:pPr>
            <w:r w:rsidRPr="00610BF5">
              <w:rPr>
                <w:sz w:val="22"/>
                <w:szCs w:val="22"/>
              </w:rPr>
              <w:t>30</w:t>
            </w:r>
          </w:p>
        </w:tc>
      </w:tr>
    </w:tbl>
    <w:p w14:paraId="70DB997D" w14:textId="77777777" w:rsidR="0083164A" w:rsidRDefault="0083164A" w:rsidP="00610BF5">
      <w:pPr>
        <w:spacing w:before="100" w:beforeAutospacing="1" w:after="100" w:afterAutospacing="1"/>
        <w:rPr>
          <w:b/>
          <w:bCs/>
          <w:sz w:val="22"/>
          <w:szCs w:val="22"/>
        </w:rPr>
      </w:pPr>
    </w:p>
    <w:p w14:paraId="21A63B6F" w14:textId="7B62E420" w:rsidR="00101275" w:rsidRDefault="00101275" w:rsidP="00610BF5">
      <w:pPr>
        <w:spacing w:before="100" w:beforeAutospacing="1" w:after="100" w:afterAutospacing="1"/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748"/>
      </w:tblGrid>
      <w:tr w:rsidR="00101275" w14:paraId="31519C07" w14:textId="77777777" w:rsidTr="00101275">
        <w:tc>
          <w:tcPr>
            <w:tcW w:w="988" w:type="dxa"/>
          </w:tcPr>
          <w:p w14:paraId="36FC699C" w14:textId="1BD693FE" w:rsidR="00101275" w:rsidRDefault="00101275" w:rsidP="00610BF5">
            <w:pPr>
              <w:spacing w:before="100" w:beforeAutospacing="1" w:after="100" w:afterAutospacing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Część 2</w:t>
            </w:r>
            <w:r>
              <w:rPr>
                <w:b/>
                <w:bCs/>
                <w:sz w:val="22"/>
                <w:szCs w:val="22"/>
              </w:rPr>
              <w:tab/>
            </w:r>
          </w:p>
        </w:tc>
        <w:tc>
          <w:tcPr>
            <w:tcW w:w="8748" w:type="dxa"/>
          </w:tcPr>
          <w:p w14:paraId="0C6C49A3" w14:textId="0286437F" w:rsidR="00101275" w:rsidRDefault="00101275" w:rsidP="00610BF5">
            <w:pPr>
              <w:spacing w:before="100" w:beforeAutospacing="1" w:after="100" w:afterAutospacing="1"/>
              <w:rPr>
                <w:b/>
                <w:bCs/>
                <w:sz w:val="22"/>
                <w:szCs w:val="22"/>
              </w:rPr>
            </w:pPr>
            <w:r w:rsidRPr="00610BF5">
              <w:rPr>
                <w:b/>
                <w:bCs/>
                <w:sz w:val="22"/>
                <w:szCs w:val="22"/>
              </w:rPr>
              <w:t>Półmaska z podwójnymi filtrami w k</w:t>
            </w:r>
            <w:r w:rsidRPr="00995CAB">
              <w:rPr>
                <w:b/>
                <w:bCs/>
                <w:sz w:val="22"/>
                <w:szCs w:val="22"/>
              </w:rPr>
              <w:t>las</w:t>
            </w:r>
            <w:r w:rsidRPr="00610BF5">
              <w:rPr>
                <w:b/>
                <w:bCs/>
                <w:sz w:val="22"/>
                <w:szCs w:val="22"/>
              </w:rPr>
              <w:t>ie</w:t>
            </w:r>
            <w:r w:rsidRPr="00995CAB">
              <w:rPr>
                <w:b/>
                <w:bCs/>
                <w:sz w:val="22"/>
                <w:szCs w:val="22"/>
              </w:rPr>
              <w:t xml:space="preserve"> ochronności: A2P2</w:t>
            </w:r>
            <w:r w:rsidRPr="00610BF5">
              <w:rPr>
                <w:sz w:val="22"/>
                <w:szCs w:val="22"/>
              </w:rPr>
              <w:t xml:space="preserve"> (</w:t>
            </w:r>
            <w:r w:rsidRPr="00790D06">
              <w:rPr>
                <w:sz w:val="22"/>
                <w:szCs w:val="22"/>
              </w:rPr>
              <w:t>do wielokrotnego użytku</w:t>
            </w:r>
            <w:r w:rsidRPr="00610BF5">
              <w:rPr>
                <w:sz w:val="22"/>
                <w:szCs w:val="22"/>
              </w:rPr>
              <w:t xml:space="preserve">)  </w:t>
            </w:r>
            <w:r w:rsidRPr="00610BF5">
              <w:rPr>
                <w:b/>
                <w:bCs/>
                <w:sz w:val="22"/>
                <w:szCs w:val="22"/>
              </w:rPr>
              <w:t>400 szt.</w:t>
            </w:r>
          </w:p>
        </w:tc>
      </w:tr>
    </w:tbl>
    <w:p w14:paraId="75E6FF75" w14:textId="0CD3A547" w:rsidR="00610BF5" w:rsidRPr="00610BF5" w:rsidRDefault="00610BF5" w:rsidP="00101275">
      <w:pPr>
        <w:spacing w:before="100" w:beforeAutospacing="1" w:after="100" w:afterAutospacing="1"/>
        <w:ind w:left="993"/>
        <w:rPr>
          <w:sz w:val="22"/>
          <w:szCs w:val="22"/>
        </w:rPr>
      </w:pPr>
      <w:r w:rsidRPr="00610BF5">
        <w:rPr>
          <w:sz w:val="22"/>
          <w:szCs w:val="22"/>
        </w:rPr>
        <w:t xml:space="preserve"> </w:t>
      </w:r>
      <w:r w:rsidRPr="00790D06">
        <w:rPr>
          <w:sz w:val="22"/>
          <w:szCs w:val="22"/>
        </w:rPr>
        <w:t>Wyposażona w </w:t>
      </w:r>
      <w:r w:rsidRPr="00790D06">
        <w:rPr>
          <w:b/>
          <w:bCs/>
          <w:sz w:val="22"/>
          <w:szCs w:val="22"/>
        </w:rPr>
        <w:t>bagnetowy system złączy</w:t>
      </w:r>
      <w:r w:rsidRPr="00610BF5">
        <w:rPr>
          <w:b/>
          <w:bCs/>
          <w:sz w:val="22"/>
          <w:szCs w:val="22"/>
        </w:rPr>
        <w:t xml:space="preserve"> lub inny</w:t>
      </w:r>
      <w:r w:rsidRPr="00790D06">
        <w:rPr>
          <w:sz w:val="22"/>
          <w:szCs w:val="22"/>
        </w:rPr>
        <w:t xml:space="preserve">, pozwala na dopasowanie do niej szerokiej gamy </w:t>
      </w:r>
      <w:r w:rsidRPr="00610BF5">
        <w:rPr>
          <w:sz w:val="22"/>
          <w:szCs w:val="22"/>
        </w:rPr>
        <w:t>filtrów</w:t>
      </w:r>
      <w:r w:rsidRPr="00790D06">
        <w:rPr>
          <w:sz w:val="22"/>
          <w:szCs w:val="22"/>
        </w:rPr>
        <w:t>, zabezpieczających przed gazami, parami i cząstkami stałymi.</w:t>
      </w:r>
      <w:r w:rsidRPr="00610BF5">
        <w:rPr>
          <w:sz w:val="22"/>
          <w:szCs w:val="22"/>
        </w:rPr>
        <w:t xml:space="preserve"> </w:t>
      </w:r>
    </w:p>
    <w:p w14:paraId="39E3281C" w14:textId="77777777" w:rsidR="00610BF5" w:rsidRPr="00790D06" w:rsidRDefault="00610BF5" w:rsidP="00101275">
      <w:pPr>
        <w:spacing w:before="100" w:beforeAutospacing="1" w:after="100" w:afterAutospacing="1"/>
        <w:ind w:left="993"/>
        <w:rPr>
          <w:sz w:val="22"/>
          <w:szCs w:val="22"/>
        </w:rPr>
      </w:pPr>
      <w:r w:rsidRPr="00610BF5">
        <w:rPr>
          <w:sz w:val="22"/>
          <w:szCs w:val="22"/>
        </w:rPr>
        <w:t>W zestawie do maski 2 szt. filtrów</w:t>
      </w:r>
    </w:p>
    <w:p w14:paraId="5A8696B5" w14:textId="77777777" w:rsidR="00610BF5" w:rsidRPr="00995CAB" w:rsidRDefault="00610BF5" w:rsidP="0060518E">
      <w:pPr>
        <w:numPr>
          <w:ilvl w:val="0"/>
          <w:numId w:val="27"/>
        </w:numPr>
        <w:ind w:left="993"/>
        <w:rPr>
          <w:sz w:val="22"/>
          <w:szCs w:val="22"/>
        </w:rPr>
      </w:pPr>
      <w:r w:rsidRPr="00610BF5">
        <w:rPr>
          <w:sz w:val="22"/>
          <w:szCs w:val="22"/>
        </w:rPr>
        <w:t>M</w:t>
      </w:r>
      <w:r w:rsidRPr="00995CAB">
        <w:rPr>
          <w:sz w:val="22"/>
          <w:szCs w:val="22"/>
        </w:rPr>
        <w:t>iękki</w:t>
      </w:r>
      <w:r w:rsidRPr="00610BF5">
        <w:rPr>
          <w:sz w:val="22"/>
          <w:szCs w:val="22"/>
        </w:rPr>
        <w:t>, lekki</w:t>
      </w:r>
      <w:r w:rsidRPr="00995CAB">
        <w:rPr>
          <w:sz w:val="22"/>
          <w:szCs w:val="22"/>
        </w:rPr>
        <w:t xml:space="preserve">, </w:t>
      </w:r>
      <w:r w:rsidRPr="00610BF5">
        <w:rPr>
          <w:sz w:val="22"/>
          <w:szCs w:val="22"/>
        </w:rPr>
        <w:t xml:space="preserve">termoplastyczny, </w:t>
      </w:r>
      <w:r w:rsidRPr="00995CAB">
        <w:rPr>
          <w:sz w:val="22"/>
          <w:szCs w:val="22"/>
        </w:rPr>
        <w:t>niealergiczny materiał</w:t>
      </w:r>
    </w:p>
    <w:p w14:paraId="7850841A" w14:textId="77777777" w:rsidR="00610BF5" w:rsidRPr="00610BF5" w:rsidRDefault="00610BF5" w:rsidP="0060518E">
      <w:pPr>
        <w:numPr>
          <w:ilvl w:val="0"/>
          <w:numId w:val="27"/>
        </w:numPr>
        <w:ind w:left="993"/>
        <w:rPr>
          <w:sz w:val="22"/>
          <w:szCs w:val="22"/>
        </w:rPr>
      </w:pPr>
      <w:r w:rsidRPr="00995CAB">
        <w:rPr>
          <w:sz w:val="22"/>
          <w:szCs w:val="22"/>
        </w:rPr>
        <w:t>Ergonomiczny kształt</w:t>
      </w:r>
      <w:r w:rsidRPr="00610BF5">
        <w:rPr>
          <w:sz w:val="22"/>
          <w:szCs w:val="22"/>
        </w:rPr>
        <w:t xml:space="preserve"> (</w:t>
      </w:r>
      <w:r w:rsidRPr="00790D06">
        <w:rPr>
          <w:sz w:val="22"/>
          <w:szCs w:val="22"/>
        </w:rPr>
        <w:t>nisko</w:t>
      </w:r>
      <w:r w:rsidRPr="00610BF5">
        <w:rPr>
          <w:sz w:val="22"/>
          <w:szCs w:val="22"/>
        </w:rPr>
        <w:t xml:space="preserve"> </w:t>
      </w:r>
      <w:r w:rsidRPr="00790D06">
        <w:rPr>
          <w:sz w:val="22"/>
          <w:szCs w:val="22"/>
        </w:rPr>
        <w:t>profilowaną konstrukcję,  zapewnia</w:t>
      </w:r>
      <w:r w:rsidRPr="00610BF5">
        <w:rPr>
          <w:sz w:val="22"/>
          <w:szCs w:val="22"/>
        </w:rPr>
        <w:t>jąca</w:t>
      </w:r>
      <w:r w:rsidRPr="00790D06">
        <w:rPr>
          <w:sz w:val="22"/>
          <w:szCs w:val="22"/>
        </w:rPr>
        <w:t xml:space="preserve"> szerokie pole widzenia</w:t>
      </w:r>
    </w:p>
    <w:p w14:paraId="43E8DE4B" w14:textId="77777777" w:rsidR="00610BF5" w:rsidRPr="00610BF5" w:rsidRDefault="00610BF5" w:rsidP="0060518E">
      <w:pPr>
        <w:numPr>
          <w:ilvl w:val="0"/>
          <w:numId w:val="27"/>
        </w:numPr>
        <w:ind w:left="993"/>
        <w:rPr>
          <w:sz w:val="22"/>
          <w:szCs w:val="22"/>
        </w:rPr>
      </w:pPr>
      <w:r w:rsidRPr="00995CAB">
        <w:rPr>
          <w:sz w:val="22"/>
          <w:szCs w:val="22"/>
        </w:rPr>
        <w:t xml:space="preserve"> regulowane paski mocujące</w:t>
      </w:r>
      <w:r w:rsidRPr="00610BF5">
        <w:rPr>
          <w:sz w:val="22"/>
          <w:szCs w:val="22"/>
        </w:rPr>
        <w:t xml:space="preserve"> (system kołyskowy) p</w:t>
      </w:r>
      <w:r w:rsidRPr="007540BC">
        <w:rPr>
          <w:sz w:val="22"/>
          <w:szCs w:val="22"/>
        </w:rPr>
        <w:t>ozwala użytkownikowi zdjąć maskę bez zdejmowania hełmu;</w:t>
      </w:r>
    </w:p>
    <w:p w14:paraId="57A4BF08" w14:textId="77777777" w:rsidR="00610BF5" w:rsidRPr="00790D06" w:rsidRDefault="00610BF5" w:rsidP="0060518E">
      <w:pPr>
        <w:numPr>
          <w:ilvl w:val="0"/>
          <w:numId w:val="27"/>
        </w:numPr>
        <w:ind w:left="993"/>
        <w:rPr>
          <w:sz w:val="22"/>
          <w:szCs w:val="22"/>
        </w:rPr>
      </w:pPr>
      <w:r w:rsidRPr="00790D06">
        <w:rPr>
          <w:sz w:val="22"/>
          <w:szCs w:val="22"/>
        </w:rPr>
        <w:t xml:space="preserve">Mocowanie bagnetowe </w:t>
      </w:r>
      <w:r w:rsidRPr="00610BF5">
        <w:rPr>
          <w:sz w:val="22"/>
          <w:szCs w:val="22"/>
        </w:rPr>
        <w:t xml:space="preserve"> lub inne </w:t>
      </w:r>
      <w:r w:rsidRPr="00790D06">
        <w:rPr>
          <w:sz w:val="22"/>
          <w:szCs w:val="22"/>
        </w:rPr>
        <w:t>umożliwia umocowanie filtra we właściwe miejsce</w:t>
      </w:r>
    </w:p>
    <w:p w14:paraId="6641834D" w14:textId="77777777" w:rsidR="00610BF5" w:rsidRPr="00610BF5" w:rsidRDefault="00610BF5" w:rsidP="0060518E">
      <w:pPr>
        <w:numPr>
          <w:ilvl w:val="0"/>
          <w:numId w:val="27"/>
        </w:numPr>
        <w:ind w:left="993"/>
        <w:rPr>
          <w:sz w:val="22"/>
          <w:szCs w:val="22"/>
        </w:rPr>
      </w:pPr>
      <w:r w:rsidRPr="00610BF5">
        <w:rPr>
          <w:sz w:val="22"/>
          <w:szCs w:val="22"/>
        </w:rPr>
        <w:t xml:space="preserve">Filtr </w:t>
      </w:r>
      <w:r w:rsidRPr="00790D06">
        <w:rPr>
          <w:sz w:val="22"/>
          <w:szCs w:val="22"/>
        </w:rPr>
        <w:t>chroniące przed gazami i parami</w:t>
      </w:r>
    </w:p>
    <w:p w14:paraId="7A57024D" w14:textId="77777777" w:rsidR="00610BF5" w:rsidRPr="00610BF5" w:rsidRDefault="00610BF5" w:rsidP="0060518E">
      <w:pPr>
        <w:numPr>
          <w:ilvl w:val="0"/>
          <w:numId w:val="27"/>
        </w:numPr>
        <w:ind w:left="993"/>
        <w:rPr>
          <w:sz w:val="22"/>
          <w:szCs w:val="22"/>
        </w:rPr>
      </w:pPr>
      <w:r w:rsidRPr="00790D06">
        <w:rPr>
          <w:b/>
          <w:bCs/>
          <w:sz w:val="22"/>
          <w:szCs w:val="22"/>
        </w:rPr>
        <w:t>klasa ochrony</w:t>
      </w:r>
      <w:r w:rsidRPr="00610BF5">
        <w:rPr>
          <w:b/>
          <w:bCs/>
          <w:sz w:val="22"/>
          <w:szCs w:val="22"/>
        </w:rPr>
        <w:t xml:space="preserve"> filtrów minimum</w:t>
      </w:r>
      <w:r w:rsidRPr="00790D06">
        <w:rPr>
          <w:sz w:val="22"/>
          <w:szCs w:val="22"/>
        </w:rPr>
        <w:t> A1</w:t>
      </w:r>
    </w:p>
    <w:p w14:paraId="7700424C" w14:textId="77777777" w:rsidR="00610BF5" w:rsidRPr="00610BF5" w:rsidRDefault="00610BF5" w:rsidP="0060518E">
      <w:pPr>
        <w:pStyle w:val="Akapitzlist"/>
        <w:numPr>
          <w:ilvl w:val="0"/>
          <w:numId w:val="27"/>
        </w:numPr>
        <w:ind w:left="993"/>
        <w:contextualSpacing w:val="0"/>
        <w:rPr>
          <w:sz w:val="22"/>
          <w:szCs w:val="22"/>
        </w:rPr>
      </w:pPr>
      <w:r w:rsidRPr="00610BF5">
        <w:rPr>
          <w:i/>
          <w:iCs/>
          <w:sz w:val="22"/>
          <w:szCs w:val="22"/>
        </w:rPr>
        <w:t>waga maska wraz z filtrami max 150 g!</w:t>
      </w:r>
    </w:p>
    <w:p w14:paraId="5FFC6767" w14:textId="77777777" w:rsidR="00610BF5" w:rsidRPr="00610BF5" w:rsidRDefault="00610BF5" w:rsidP="0060518E">
      <w:pPr>
        <w:pStyle w:val="Akapitzlist"/>
        <w:numPr>
          <w:ilvl w:val="0"/>
          <w:numId w:val="27"/>
        </w:numPr>
        <w:ind w:left="993"/>
        <w:contextualSpacing w:val="0"/>
        <w:rPr>
          <w:sz w:val="22"/>
          <w:szCs w:val="22"/>
        </w:rPr>
      </w:pPr>
      <w:r w:rsidRPr="00610BF5">
        <w:rPr>
          <w:sz w:val="22"/>
          <w:szCs w:val="22"/>
        </w:rPr>
        <w:t>certyfikat EN140:1998   AS/NZS1716:2012</w:t>
      </w:r>
    </w:p>
    <w:p w14:paraId="7117B5C1" w14:textId="77777777" w:rsidR="00610BF5" w:rsidRPr="00610BF5" w:rsidRDefault="00610BF5" w:rsidP="00101275">
      <w:pPr>
        <w:ind w:left="993"/>
        <w:rPr>
          <w:sz w:val="22"/>
          <w:szCs w:val="22"/>
        </w:rPr>
      </w:pPr>
    </w:p>
    <w:p w14:paraId="7CD954AF" w14:textId="75AC78FD" w:rsidR="00610BF5" w:rsidRPr="00610BF5" w:rsidRDefault="00101275" w:rsidP="00610BF5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część </w:t>
      </w:r>
      <w:r w:rsidR="00610BF5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ab/>
      </w:r>
      <w:r w:rsidR="00610BF5">
        <w:rPr>
          <w:b/>
          <w:bCs/>
          <w:sz w:val="22"/>
          <w:szCs w:val="22"/>
        </w:rPr>
        <w:tab/>
      </w:r>
      <w:r w:rsidR="00610BF5" w:rsidRPr="002D7712">
        <w:rPr>
          <w:b/>
          <w:bCs/>
          <w:sz w:val="22"/>
          <w:szCs w:val="22"/>
        </w:rPr>
        <w:t>Filtropochłaniacz A2B2-P2 RD</w:t>
      </w:r>
      <w:r w:rsidR="00610BF5" w:rsidRPr="002D7712">
        <w:rPr>
          <w:sz w:val="22"/>
          <w:szCs w:val="22"/>
        </w:rPr>
        <w:t xml:space="preserve"> do masek pełnotwarzowych </w:t>
      </w:r>
      <w:r w:rsidR="00610BF5" w:rsidRPr="00610BF5">
        <w:rPr>
          <w:sz w:val="22"/>
          <w:szCs w:val="22"/>
        </w:rPr>
        <w:t xml:space="preserve"> </w:t>
      </w:r>
      <w:r w:rsidR="00610BF5" w:rsidRPr="00610BF5">
        <w:rPr>
          <w:b/>
          <w:bCs/>
          <w:sz w:val="22"/>
          <w:szCs w:val="22"/>
        </w:rPr>
        <w:t>400 szt</w:t>
      </w:r>
    </w:p>
    <w:p w14:paraId="3892ADBE" w14:textId="77777777" w:rsidR="00610BF5" w:rsidRPr="002D7712" w:rsidRDefault="00610BF5" w:rsidP="00610BF5">
      <w:pPr>
        <w:jc w:val="both"/>
        <w:rPr>
          <w:sz w:val="22"/>
          <w:szCs w:val="22"/>
        </w:rPr>
      </w:pPr>
    </w:p>
    <w:p w14:paraId="6E2028B7" w14:textId="77777777" w:rsidR="00610BF5" w:rsidRPr="002D7712" w:rsidRDefault="00610BF5" w:rsidP="0060518E">
      <w:pPr>
        <w:numPr>
          <w:ilvl w:val="0"/>
          <w:numId w:val="28"/>
        </w:numPr>
        <w:ind w:left="1560"/>
        <w:jc w:val="both"/>
        <w:rPr>
          <w:sz w:val="22"/>
          <w:szCs w:val="22"/>
        </w:rPr>
      </w:pPr>
      <w:r w:rsidRPr="002D7712">
        <w:rPr>
          <w:sz w:val="22"/>
          <w:szCs w:val="22"/>
        </w:rPr>
        <w:t>A - gazy i opary związków pochodzenia organicznego, temperatura wrzenia &gt; 65 °C</w:t>
      </w:r>
    </w:p>
    <w:p w14:paraId="62C6D463" w14:textId="77777777" w:rsidR="00610BF5" w:rsidRPr="002D7712" w:rsidRDefault="00610BF5" w:rsidP="0060518E">
      <w:pPr>
        <w:numPr>
          <w:ilvl w:val="0"/>
          <w:numId w:val="28"/>
        </w:numPr>
        <w:ind w:left="1560"/>
        <w:jc w:val="both"/>
        <w:rPr>
          <w:sz w:val="22"/>
          <w:szCs w:val="22"/>
        </w:rPr>
      </w:pPr>
      <w:r w:rsidRPr="002D7712">
        <w:rPr>
          <w:sz w:val="22"/>
          <w:szCs w:val="22"/>
        </w:rPr>
        <w:t>B - Gazy i pary nieorganiczne, np.: chlor, siarkowodór, cyjanowodór</w:t>
      </w:r>
    </w:p>
    <w:p w14:paraId="00CEC6FD" w14:textId="77777777" w:rsidR="00610BF5" w:rsidRPr="002D7712" w:rsidRDefault="00610BF5" w:rsidP="0060518E">
      <w:pPr>
        <w:numPr>
          <w:ilvl w:val="0"/>
          <w:numId w:val="28"/>
        </w:numPr>
        <w:ind w:left="1560"/>
        <w:jc w:val="both"/>
        <w:rPr>
          <w:sz w:val="22"/>
          <w:szCs w:val="22"/>
        </w:rPr>
      </w:pPr>
      <w:r w:rsidRPr="002D7712">
        <w:rPr>
          <w:sz w:val="22"/>
          <w:szCs w:val="22"/>
        </w:rPr>
        <w:t>P - filtr przeciwpyłowy</w:t>
      </w:r>
    </w:p>
    <w:p w14:paraId="17B49667" w14:textId="77777777" w:rsidR="00610BF5" w:rsidRPr="002D7712" w:rsidRDefault="00610BF5" w:rsidP="0060518E">
      <w:pPr>
        <w:numPr>
          <w:ilvl w:val="0"/>
          <w:numId w:val="28"/>
        </w:numPr>
        <w:ind w:left="1560"/>
        <w:jc w:val="both"/>
        <w:rPr>
          <w:sz w:val="22"/>
          <w:szCs w:val="22"/>
        </w:rPr>
      </w:pPr>
      <w:r w:rsidRPr="002D7712">
        <w:rPr>
          <w:sz w:val="22"/>
          <w:szCs w:val="22"/>
        </w:rPr>
        <w:t>Oznaczenie "D": test pyłu dolomitowego na zatkanie</w:t>
      </w:r>
    </w:p>
    <w:p w14:paraId="05FAB3A1" w14:textId="77777777" w:rsidR="00610BF5" w:rsidRPr="00610BF5" w:rsidRDefault="00610BF5" w:rsidP="0060518E">
      <w:pPr>
        <w:numPr>
          <w:ilvl w:val="0"/>
          <w:numId w:val="28"/>
        </w:numPr>
        <w:ind w:left="1560"/>
        <w:jc w:val="both"/>
        <w:rPr>
          <w:sz w:val="22"/>
          <w:szCs w:val="22"/>
        </w:rPr>
      </w:pPr>
      <w:r w:rsidRPr="002D7712">
        <w:rPr>
          <w:sz w:val="22"/>
          <w:szCs w:val="22"/>
        </w:rPr>
        <w:t>Oznaczenie "R": filtr dla więcej niż jednej zmiany</w:t>
      </w:r>
    </w:p>
    <w:p w14:paraId="7DC9EE08" w14:textId="77777777" w:rsidR="00610BF5" w:rsidRPr="00610BF5" w:rsidRDefault="00610BF5" w:rsidP="0060518E">
      <w:pPr>
        <w:pStyle w:val="Akapitzlist"/>
        <w:numPr>
          <w:ilvl w:val="0"/>
          <w:numId w:val="28"/>
        </w:numPr>
        <w:ind w:left="1560"/>
        <w:rPr>
          <w:sz w:val="22"/>
          <w:szCs w:val="22"/>
        </w:rPr>
      </w:pPr>
      <w:r w:rsidRPr="00610BF5">
        <w:rPr>
          <w:sz w:val="22"/>
          <w:szCs w:val="22"/>
        </w:rPr>
        <w:t>opakowanie: 1 sztuka</w:t>
      </w:r>
    </w:p>
    <w:p w14:paraId="46BD967D" w14:textId="77777777" w:rsidR="00610BF5" w:rsidRPr="00610BF5" w:rsidRDefault="00610BF5" w:rsidP="0060518E">
      <w:pPr>
        <w:pStyle w:val="Akapitzlist"/>
        <w:numPr>
          <w:ilvl w:val="0"/>
          <w:numId w:val="28"/>
        </w:numPr>
        <w:ind w:left="1560"/>
        <w:jc w:val="both"/>
        <w:rPr>
          <w:sz w:val="22"/>
          <w:szCs w:val="22"/>
        </w:rPr>
      </w:pPr>
      <w:r w:rsidRPr="00610BF5">
        <w:rPr>
          <w:sz w:val="22"/>
          <w:szCs w:val="22"/>
        </w:rPr>
        <w:t xml:space="preserve">obudowa: aluminium </w:t>
      </w:r>
    </w:p>
    <w:p w14:paraId="72431917" w14:textId="77777777" w:rsidR="00610BF5" w:rsidRPr="002D7712" w:rsidRDefault="00610BF5" w:rsidP="0060518E">
      <w:pPr>
        <w:pStyle w:val="Akapitzlist"/>
        <w:numPr>
          <w:ilvl w:val="0"/>
          <w:numId w:val="28"/>
        </w:numPr>
        <w:ind w:left="1560"/>
        <w:jc w:val="both"/>
        <w:rPr>
          <w:sz w:val="22"/>
          <w:szCs w:val="22"/>
        </w:rPr>
      </w:pPr>
      <w:r w:rsidRPr="002D7712">
        <w:rPr>
          <w:sz w:val="22"/>
          <w:szCs w:val="22"/>
        </w:rPr>
        <w:t>dopuszczenia CE (EN 141:2000EN14387, EN 143:2000, EN 371)</w:t>
      </w:r>
    </w:p>
    <w:p w14:paraId="132685D6" w14:textId="77777777" w:rsidR="00610BF5" w:rsidRPr="00610BF5" w:rsidRDefault="00610BF5" w:rsidP="0060518E">
      <w:pPr>
        <w:numPr>
          <w:ilvl w:val="0"/>
          <w:numId w:val="28"/>
        </w:numPr>
        <w:ind w:left="1560"/>
        <w:jc w:val="both"/>
        <w:rPr>
          <w:sz w:val="22"/>
          <w:szCs w:val="22"/>
        </w:rPr>
      </w:pPr>
      <w:r w:rsidRPr="002D7712">
        <w:rPr>
          <w:sz w:val="22"/>
          <w:szCs w:val="22"/>
        </w:rPr>
        <w:t xml:space="preserve">okres przechowywania (od daty produkcji): filtr łączny </w:t>
      </w:r>
      <w:r w:rsidRPr="00610BF5">
        <w:rPr>
          <w:sz w:val="22"/>
          <w:szCs w:val="22"/>
        </w:rPr>
        <w:t>–</w:t>
      </w:r>
      <w:r w:rsidRPr="002D7712">
        <w:rPr>
          <w:sz w:val="22"/>
          <w:szCs w:val="22"/>
        </w:rPr>
        <w:t xml:space="preserve"> </w:t>
      </w:r>
      <w:r w:rsidRPr="00610BF5">
        <w:rPr>
          <w:sz w:val="22"/>
          <w:szCs w:val="22"/>
        </w:rPr>
        <w:t xml:space="preserve">do </w:t>
      </w:r>
      <w:r w:rsidRPr="002D7712">
        <w:rPr>
          <w:sz w:val="22"/>
          <w:szCs w:val="22"/>
        </w:rPr>
        <w:t xml:space="preserve">6 lat, filtr pyłowy </w:t>
      </w:r>
      <w:r w:rsidRPr="00610BF5">
        <w:rPr>
          <w:sz w:val="22"/>
          <w:szCs w:val="22"/>
        </w:rPr>
        <w:t>–</w:t>
      </w:r>
      <w:r w:rsidRPr="002D7712">
        <w:rPr>
          <w:sz w:val="22"/>
          <w:szCs w:val="22"/>
        </w:rPr>
        <w:t xml:space="preserve"> </w:t>
      </w:r>
      <w:r w:rsidRPr="00610BF5">
        <w:rPr>
          <w:sz w:val="22"/>
          <w:szCs w:val="22"/>
        </w:rPr>
        <w:t xml:space="preserve">do </w:t>
      </w:r>
      <w:r w:rsidRPr="002D7712">
        <w:rPr>
          <w:sz w:val="22"/>
          <w:szCs w:val="22"/>
        </w:rPr>
        <w:t>12 lat</w:t>
      </w:r>
    </w:p>
    <w:p w14:paraId="47E92D98" w14:textId="77777777" w:rsidR="00610BF5" w:rsidRPr="00610BF5" w:rsidRDefault="00610BF5" w:rsidP="0060518E">
      <w:pPr>
        <w:pStyle w:val="Akapitzlist"/>
        <w:numPr>
          <w:ilvl w:val="0"/>
          <w:numId w:val="28"/>
        </w:numPr>
        <w:ind w:left="1560"/>
        <w:jc w:val="both"/>
        <w:rPr>
          <w:sz w:val="22"/>
          <w:szCs w:val="22"/>
        </w:rPr>
      </w:pPr>
      <w:r w:rsidRPr="00610BF5">
        <w:rPr>
          <w:sz w:val="22"/>
          <w:szCs w:val="22"/>
        </w:rPr>
        <w:t>złącze40x1,7</w:t>
      </w:r>
    </w:p>
    <w:p w14:paraId="57870BAA" w14:textId="77777777" w:rsidR="00610BF5" w:rsidRPr="00610BF5" w:rsidRDefault="00610BF5" w:rsidP="00610BF5">
      <w:pPr>
        <w:ind w:left="1134"/>
        <w:jc w:val="both"/>
        <w:rPr>
          <w:sz w:val="22"/>
          <w:szCs w:val="22"/>
        </w:rPr>
      </w:pPr>
    </w:p>
    <w:p w14:paraId="5496758B" w14:textId="446AA382" w:rsidR="00610BF5" w:rsidRPr="00610BF5" w:rsidRDefault="00101275" w:rsidP="00610BF5">
      <w:p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część </w:t>
      </w:r>
      <w:r w:rsidR="00610BF5">
        <w:rPr>
          <w:b/>
          <w:bCs/>
          <w:color w:val="000000"/>
          <w:sz w:val="22"/>
          <w:szCs w:val="22"/>
        </w:rPr>
        <w:t>4</w:t>
      </w:r>
      <w:r>
        <w:rPr>
          <w:b/>
          <w:bCs/>
          <w:color w:val="000000"/>
          <w:sz w:val="22"/>
          <w:szCs w:val="22"/>
        </w:rPr>
        <w:tab/>
      </w:r>
      <w:r w:rsidR="00610BF5">
        <w:rPr>
          <w:b/>
          <w:bCs/>
          <w:color w:val="000000"/>
          <w:sz w:val="22"/>
          <w:szCs w:val="22"/>
        </w:rPr>
        <w:tab/>
      </w:r>
      <w:r w:rsidR="00610BF5" w:rsidRPr="00A24A7A">
        <w:rPr>
          <w:b/>
          <w:bCs/>
          <w:color w:val="000000"/>
          <w:sz w:val="22"/>
          <w:szCs w:val="22"/>
        </w:rPr>
        <w:t xml:space="preserve">Płyn do dekontaminacji ubrań specjalnych </w:t>
      </w:r>
      <w:r w:rsidR="00610BF5" w:rsidRPr="00610BF5">
        <w:rPr>
          <w:b/>
          <w:bCs/>
          <w:color w:val="000000"/>
          <w:sz w:val="22"/>
          <w:szCs w:val="22"/>
        </w:rPr>
        <w:t xml:space="preserve">  20 l</w:t>
      </w:r>
    </w:p>
    <w:p w14:paraId="4005E3E8" w14:textId="77777777" w:rsidR="00610BF5" w:rsidRPr="00610BF5" w:rsidRDefault="00610BF5" w:rsidP="0060518E">
      <w:pPr>
        <w:pStyle w:val="Akapitzlist"/>
        <w:numPr>
          <w:ilvl w:val="0"/>
          <w:numId w:val="29"/>
        </w:numPr>
        <w:spacing w:before="100" w:beforeAutospacing="1" w:after="100" w:afterAutospacing="1"/>
        <w:ind w:left="1418"/>
        <w:rPr>
          <w:sz w:val="22"/>
          <w:szCs w:val="22"/>
        </w:rPr>
      </w:pPr>
      <w:r w:rsidRPr="00610BF5">
        <w:rPr>
          <w:sz w:val="22"/>
          <w:szCs w:val="22"/>
        </w:rPr>
        <w:t>przeznaczony do strażackich ubrań specjalnych,</w:t>
      </w:r>
    </w:p>
    <w:p w14:paraId="3D050802" w14:textId="77777777" w:rsidR="00610BF5" w:rsidRPr="00610BF5" w:rsidRDefault="00610BF5" w:rsidP="0060518E">
      <w:pPr>
        <w:pStyle w:val="Akapitzlist"/>
        <w:numPr>
          <w:ilvl w:val="0"/>
          <w:numId w:val="29"/>
        </w:numPr>
        <w:spacing w:before="100" w:beforeAutospacing="1" w:after="100" w:afterAutospacing="1"/>
        <w:ind w:left="1418"/>
        <w:rPr>
          <w:sz w:val="22"/>
          <w:szCs w:val="22"/>
        </w:rPr>
      </w:pPr>
      <w:r w:rsidRPr="00610BF5">
        <w:rPr>
          <w:sz w:val="22"/>
          <w:szCs w:val="22"/>
        </w:rPr>
        <w:t>skuteczny w niskich temperaturach od 15ºC do 40ºC,</w:t>
      </w:r>
    </w:p>
    <w:p w14:paraId="05110E92" w14:textId="77777777" w:rsidR="00610BF5" w:rsidRPr="00610BF5" w:rsidRDefault="00610BF5" w:rsidP="0060518E">
      <w:pPr>
        <w:pStyle w:val="Akapitzlist"/>
        <w:numPr>
          <w:ilvl w:val="0"/>
          <w:numId w:val="29"/>
        </w:numPr>
        <w:spacing w:before="100" w:beforeAutospacing="1" w:after="100" w:afterAutospacing="1"/>
        <w:ind w:left="1418"/>
        <w:rPr>
          <w:sz w:val="22"/>
          <w:szCs w:val="22"/>
        </w:rPr>
      </w:pPr>
      <w:r w:rsidRPr="00610BF5">
        <w:rPr>
          <w:sz w:val="22"/>
          <w:szCs w:val="22"/>
        </w:rPr>
        <w:t>działa efektywnie w krótkich cyklach prania 30-35 minut,</w:t>
      </w:r>
    </w:p>
    <w:p w14:paraId="7A68A258" w14:textId="77777777" w:rsidR="00610BF5" w:rsidRPr="00610BF5" w:rsidRDefault="00610BF5" w:rsidP="0060518E">
      <w:pPr>
        <w:pStyle w:val="Akapitzlist"/>
        <w:numPr>
          <w:ilvl w:val="0"/>
          <w:numId w:val="29"/>
        </w:numPr>
        <w:spacing w:before="100" w:beforeAutospacing="1" w:after="100" w:afterAutospacing="1"/>
        <w:ind w:left="1418"/>
        <w:rPr>
          <w:sz w:val="22"/>
          <w:szCs w:val="22"/>
        </w:rPr>
      </w:pPr>
      <w:r w:rsidRPr="00610BF5">
        <w:rPr>
          <w:sz w:val="22"/>
          <w:szCs w:val="22"/>
        </w:rPr>
        <w:t>odtyka pory membrany i nie jest dla niej szkodliwy,</w:t>
      </w:r>
    </w:p>
    <w:p w14:paraId="1066CC83" w14:textId="77777777" w:rsidR="00610BF5" w:rsidRPr="00610BF5" w:rsidRDefault="00610BF5" w:rsidP="0060518E">
      <w:pPr>
        <w:pStyle w:val="Akapitzlist"/>
        <w:numPr>
          <w:ilvl w:val="0"/>
          <w:numId w:val="29"/>
        </w:numPr>
        <w:spacing w:before="100" w:beforeAutospacing="1" w:after="100" w:afterAutospacing="1"/>
        <w:ind w:left="1418"/>
        <w:rPr>
          <w:sz w:val="22"/>
          <w:szCs w:val="22"/>
        </w:rPr>
      </w:pPr>
      <w:r w:rsidRPr="00610BF5">
        <w:rPr>
          <w:sz w:val="22"/>
          <w:szCs w:val="22"/>
        </w:rPr>
        <w:lastRenderedPageBreak/>
        <w:t>hipoalergiczny,</w:t>
      </w:r>
    </w:p>
    <w:p w14:paraId="52C069F2" w14:textId="77777777" w:rsidR="00610BF5" w:rsidRPr="00610BF5" w:rsidRDefault="00610BF5" w:rsidP="0060518E">
      <w:pPr>
        <w:numPr>
          <w:ilvl w:val="0"/>
          <w:numId w:val="29"/>
        </w:numPr>
        <w:spacing w:before="100" w:beforeAutospacing="1" w:after="100" w:afterAutospacing="1"/>
        <w:ind w:left="1418"/>
        <w:rPr>
          <w:sz w:val="22"/>
          <w:szCs w:val="22"/>
        </w:rPr>
      </w:pPr>
      <w:r w:rsidRPr="002D7712">
        <w:rPr>
          <w:sz w:val="22"/>
          <w:szCs w:val="22"/>
        </w:rPr>
        <w:t>nadaje się do użycia w pralkach przemysłowych i domowych.</w:t>
      </w:r>
    </w:p>
    <w:p w14:paraId="3AAD5722" w14:textId="77777777" w:rsidR="00610BF5" w:rsidRPr="002D7712" w:rsidRDefault="00610BF5" w:rsidP="0060518E">
      <w:pPr>
        <w:numPr>
          <w:ilvl w:val="0"/>
          <w:numId w:val="29"/>
        </w:numPr>
        <w:spacing w:before="100" w:beforeAutospacing="1" w:after="100" w:afterAutospacing="1"/>
        <w:rPr>
          <w:sz w:val="22"/>
          <w:szCs w:val="22"/>
        </w:rPr>
      </w:pPr>
      <w:r w:rsidRPr="00A24A7A">
        <w:rPr>
          <w:color w:val="000000"/>
          <w:sz w:val="22"/>
          <w:szCs w:val="22"/>
        </w:rPr>
        <w:t>opakowa</w:t>
      </w:r>
      <w:r w:rsidRPr="00610BF5">
        <w:rPr>
          <w:color w:val="000000"/>
          <w:sz w:val="22"/>
          <w:szCs w:val="22"/>
        </w:rPr>
        <w:t>nia</w:t>
      </w:r>
      <w:r w:rsidRPr="00A24A7A">
        <w:rPr>
          <w:color w:val="000000"/>
          <w:sz w:val="22"/>
          <w:szCs w:val="22"/>
        </w:rPr>
        <w:t xml:space="preserve"> o pojemności 5 l</w:t>
      </w:r>
      <w:r w:rsidRPr="00610BF5">
        <w:rPr>
          <w:color w:val="000000"/>
          <w:sz w:val="22"/>
          <w:szCs w:val="22"/>
        </w:rPr>
        <w:t xml:space="preserve"> lub 10 l</w:t>
      </w:r>
    </w:p>
    <w:p w14:paraId="26F4949C" w14:textId="77777777" w:rsidR="00610BF5" w:rsidRPr="00610BF5" w:rsidRDefault="00610BF5" w:rsidP="00610BF5">
      <w:pPr>
        <w:jc w:val="both"/>
        <w:rPr>
          <w:sz w:val="22"/>
          <w:szCs w:val="22"/>
        </w:rPr>
      </w:pPr>
    </w:p>
    <w:p w14:paraId="0FF5F5AC" w14:textId="50A718CB" w:rsidR="00610BF5" w:rsidRPr="00610BF5" w:rsidRDefault="00101275" w:rsidP="00610BF5">
      <w:pPr>
        <w:spacing w:before="100" w:beforeAutospacing="1" w:after="100" w:afterAutospacing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część </w:t>
      </w:r>
      <w:r w:rsidR="00610BF5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ab/>
      </w:r>
      <w:r w:rsidR="00610BF5">
        <w:rPr>
          <w:b/>
          <w:bCs/>
          <w:sz w:val="22"/>
          <w:szCs w:val="22"/>
        </w:rPr>
        <w:tab/>
      </w:r>
      <w:r w:rsidR="00610BF5" w:rsidRPr="00702553">
        <w:rPr>
          <w:b/>
          <w:bCs/>
          <w:sz w:val="22"/>
          <w:szCs w:val="22"/>
        </w:rPr>
        <w:t>Maska ochronna</w:t>
      </w:r>
      <w:r w:rsidR="00610BF5" w:rsidRPr="00610BF5">
        <w:rPr>
          <w:b/>
          <w:bCs/>
          <w:sz w:val="22"/>
          <w:szCs w:val="22"/>
        </w:rPr>
        <w:t xml:space="preserve"> 4 szt</w:t>
      </w:r>
    </w:p>
    <w:p w14:paraId="69DE8885" w14:textId="77777777" w:rsidR="00610BF5" w:rsidRPr="00702553" w:rsidRDefault="00610BF5" w:rsidP="0060518E">
      <w:pPr>
        <w:numPr>
          <w:ilvl w:val="0"/>
          <w:numId w:val="30"/>
        </w:numPr>
        <w:tabs>
          <w:tab w:val="clear" w:pos="720"/>
        </w:tabs>
        <w:spacing w:before="100" w:beforeAutospacing="1" w:after="100" w:afterAutospacing="1"/>
        <w:ind w:left="1701"/>
        <w:rPr>
          <w:sz w:val="22"/>
          <w:szCs w:val="22"/>
        </w:rPr>
      </w:pPr>
      <w:r w:rsidRPr="00702553">
        <w:rPr>
          <w:sz w:val="22"/>
          <w:szCs w:val="22"/>
        </w:rPr>
        <w:t xml:space="preserve">Ultra lekka – </w:t>
      </w:r>
      <w:r w:rsidRPr="00610BF5">
        <w:rPr>
          <w:sz w:val="22"/>
          <w:szCs w:val="22"/>
        </w:rPr>
        <w:t>max do 400</w:t>
      </w:r>
      <w:r w:rsidRPr="00702553">
        <w:rPr>
          <w:sz w:val="22"/>
          <w:szCs w:val="22"/>
        </w:rPr>
        <w:t xml:space="preserve"> g,</w:t>
      </w:r>
    </w:p>
    <w:p w14:paraId="192849A2" w14:textId="77777777" w:rsidR="00610BF5" w:rsidRPr="00702553" w:rsidRDefault="00610BF5" w:rsidP="0060518E">
      <w:pPr>
        <w:numPr>
          <w:ilvl w:val="0"/>
          <w:numId w:val="30"/>
        </w:numPr>
        <w:tabs>
          <w:tab w:val="clear" w:pos="720"/>
        </w:tabs>
        <w:spacing w:before="100" w:beforeAutospacing="1" w:after="100" w:afterAutospacing="1"/>
        <w:ind w:left="1701"/>
        <w:rPr>
          <w:sz w:val="22"/>
          <w:szCs w:val="22"/>
        </w:rPr>
      </w:pPr>
      <w:r w:rsidRPr="00702553">
        <w:rPr>
          <w:sz w:val="22"/>
          <w:szCs w:val="22"/>
        </w:rPr>
        <w:t>Wyposażona w wizjer 3D,</w:t>
      </w:r>
    </w:p>
    <w:p w14:paraId="399D943C" w14:textId="77777777" w:rsidR="00610BF5" w:rsidRPr="00702553" w:rsidRDefault="00610BF5" w:rsidP="0060518E">
      <w:pPr>
        <w:numPr>
          <w:ilvl w:val="0"/>
          <w:numId w:val="30"/>
        </w:numPr>
        <w:tabs>
          <w:tab w:val="clear" w:pos="720"/>
        </w:tabs>
        <w:spacing w:before="100" w:beforeAutospacing="1" w:after="100" w:afterAutospacing="1"/>
        <w:ind w:left="1701"/>
        <w:rPr>
          <w:sz w:val="22"/>
          <w:szCs w:val="22"/>
        </w:rPr>
      </w:pPr>
      <w:r w:rsidRPr="00702553">
        <w:rPr>
          <w:sz w:val="22"/>
          <w:szCs w:val="22"/>
        </w:rPr>
        <w:t>Zminimalizowana odległość wizjera od oczu,</w:t>
      </w:r>
    </w:p>
    <w:p w14:paraId="6D4C871A" w14:textId="77777777" w:rsidR="00610BF5" w:rsidRPr="00702553" w:rsidRDefault="00610BF5" w:rsidP="0060518E">
      <w:pPr>
        <w:numPr>
          <w:ilvl w:val="0"/>
          <w:numId w:val="30"/>
        </w:numPr>
        <w:tabs>
          <w:tab w:val="clear" w:pos="720"/>
        </w:tabs>
        <w:spacing w:before="100" w:beforeAutospacing="1" w:after="100" w:afterAutospacing="1"/>
        <w:ind w:left="1701"/>
        <w:rPr>
          <w:sz w:val="22"/>
          <w:szCs w:val="22"/>
        </w:rPr>
      </w:pPr>
      <w:r w:rsidRPr="00702553">
        <w:rPr>
          <w:sz w:val="22"/>
          <w:szCs w:val="22"/>
        </w:rPr>
        <w:t>Szerokie pole widzenia,</w:t>
      </w:r>
    </w:p>
    <w:p w14:paraId="2BE7F153" w14:textId="77777777" w:rsidR="00610BF5" w:rsidRPr="00702553" w:rsidRDefault="00610BF5" w:rsidP="0060518E">
      <w:pPr>
        <w:numPr>
          <w:ilvl w:val="0"/>
          <w:numId w:val="30"/>
        </w:numPr>
        <w:tabs>
          <w:tab w:val="clear" w:pos="720"/>
        </w:tabs>
        <w:spacing w:before="100" w:beforeAutospacing="1" w:after="100" w:afterAutospacing="1"/>
        <w:ind w:left="1701"/>
        <w:rPr>
          <w:sz w:val="22"/>
          <w:szCs w:val="22"/>
        </w:rPr>
      </w:pPr>
      <w:r w:rsidRPr="00702553">
        <w:rPr>
          <w:sz w:val="22"/>
          <w:szCs w:val="22"/>
        </w:rPr>
        <w:t>Sześciopunktowa uprząż na głowę,</w:t>
      </w:r>
    </w:p>
    <w:p w14:paraId="7C21C0CF" w14:textId="77777777" w:rsidR="00610BF5" w:rsidRPr="00702553" w:rsidRDefault="00610BF5" w:rsidP="0060518E">
      <w:pPr>
        <w:numPr>
          <w:ilvl w:val="0"/>
          <w:numId w:val="30"/>
        </w:numPr>
        <w:tabs>
          <w:tab w:val="clear" w:pos="720"/>
        </w:tabs>
        <w:spacing w:before="100" w:beforeAutospacing="1" w:after="100" w:afterAutospacing="1"/>
        <w:ind w:left="1701"/>
        <w:rPr>
          <w:sz w:val="22"/>
          <w:szCs w:val="22"/>
        </w:rPr>
      </w:pPr>
      <w:r w:rsidRPr="00702553">
        <w:rPr>
          <w:sz w:val="22"/>
          <w:szCs w:val="22"/>
        </w:rPr>
        <w:t>Zoptymalizowany kształt zapewniający komfort użytkowania,</w:t>
      </w:r>
    </w:p>
    <w:p w14:paraId="35EEC63A" w14:textId="77777777" w:rsidR="00610BF5" w:rsidRPr="00702553" w:rsidRDefault="00610BF5" w:rsidP="0060518E">
      <w:pPr>
        <w:numPr>
          <w:ilvl w:val="0"/>
          <w:numId w:val="30"/>
        </w:numPr>
        <w:tabs>
          <w:tab w:val="clear" w:pos="720"/>
        </w:tabs>
        <w:spacing w:before="100" w:beforeAutospacing="1" w:after="100" w:afterAutospacing="1"/>
        <w:ind w:left="1701"/>
        <w:rPr>
          <w:sz w:val="22"/>
          <w:szCs w:val="22"/>
        </w:rPr>
      </w:pPr>
      <w:r w:rsidRPr="00702553">
        <w:rPr>
          <w:sz w:val="22"/>
          <w:szCs w:val="22"/>
        </w:rPr>
        <w:t>Wykonana z TPE (elastomery termoplastyczne),</w:t>
      </w:r>
    </w:p>
    <w:p w14:paraId="243770D2" w14:textId="77777777" w:rsidR="00610BF5" w:rsidRPr="00702553" w:rsidRDefault="00610BF5" w:rsidP="0060518E">
      <w:pPr>
        <w:numPr>
          <w:ilvl w:val="0"/>
          <w:numId w:val="30"/>
        </w:numPr>
        <w:tabs>
          <w:tab w:val="clear" w:pos="720"/>
        </w:tabs>
        <w:spacing w:before="100" w:beforeAutospacing="1" w:after="100" w:afterAutospacing="1"/>
        <w:ind w:left="1701"/>
        <w:rPr>
          <w:sz w:val="22"/>
          <w:szCs w:val="22"/>
        </w:rPr>
      </w:pPr>
      <w:r w:rsidRPr="00702553">
        <w:rPr>
          <w:sz w:val="22"/>
          <w:szCs w:val="22"/>
        </w:rPr>
        <w:t>Dostępna w trzech rozmiarach zapewniających idealne dopasowanie,</w:t>
      </w:r>
    </w:p>
    <w:p w14:paraId="7DEFE248" w14:textId="77777777" w:rsidR="00610BF5" w:rsidRPr="00702553" w:rsidRDefault="00610BF5" w:rsidP="0060518E">
      <w:pPr>
        <w:numPr>
          <w:ilvl w:val="0"/>
          <w:numId w:val="30"/>
        </w:numPr>
        <w:tabs>
          <w:tab w:val="clear" w:pos="720"/>
        </w:tabs>
        <w:spacing w:before="100" w:beforeAutospacing="1" w:after="100" w:afterAutospacing="1"/>
        <w:ind w:left="1701"/>
        <w:rPr>
          <w:sz w:val="22"/>
          <w:szCs w:val="22"/>
        </w:rPr>
      </w:pPr>
      <w:r w:rsidRPr="00702553">
        <w:rPr>
          <w:sz w:val="22"/>
          <w:szCs w:val="22"/>
        </w:rPr>
        <w:t>Membrana mowy poprawiająca komunikację,</w:t>
      </w:r>
    </w:p>
    <w:p w14:paraId="76C8D49F" w14:textId="77777777" w:rsidR="00610BF5" w:rsidRPr="00610BF5" w:rsidRDefault="00610BF5" w:rsidP="0060518E">
      <w:pPr>
        <w:numPr>
          <w:ilvl w:val="0"/>
          <w:numId w:val="30"/>
        </w:numPr>
        <w:tabs>
          <w:tab w:val="clear" w:pos="720"/>
        </w:tabs>
        <w:spacing w:before="100" w:beforeAutospacing="1" w:after="100" w:afterAutospacing="1"/>
        <w:ind w:left="1701"/>
        <w:rPr>
          <w:sz w:val="22"/>
          <w:szCs w:val="22"/>
        </w:rPr>
      </w:pPr>
      <w:r w:rsidRPr="00702553">
        <w:rPr>
          <w:sz w:val="22"/>
          <w:szCs w:val="22"/>
        </w:rPr>
        <w:t xml:space="preserve">Szybka wymiana filtra </w:t>
      </w:r>
    </w:p>
    <w:p w14:paraId="1191CA55" w14:textId="77777777" w:rsidR="00610BF5" w:rsidRPr="00610BF5" w:rsidRDefault="00610BF5" w:rsidP="0060518E">
      <w:pPr>
        <w:numPr>
          <w:ilvl w:val="0"/>
          <w:numId w:val="30"/>
        </w:numPr>
        <w:tabs>
          <w:tab w:val="clear" w:pos="720"/>
        </w:tabs>
        <w:spacing w:before="100" w:beforeAutospacing="1" w:after="100" w:afterAutospacing="1"/>
        <w:ind w:left="1701"/>
        <w:rPr>
          <w:sz w:val="22"/>
          <w:szCs w:val="22"/>
        </w:rPr>
      </w:pPr>
      <w:r w:rsidRPr="00610BF5">
        <w:rPr>
          <w:sz w:val="22"/>
          <w:szCs w:val="22"/>
        </w:rPr>
        <w:t>Certyfikat EN136:1998   AS/NZS176:2012</w:t>
      </w:r>
    </w:p>
    <w:p w14:paraId="7885A319" w14:textId="77777777" w:rsidR="001532A5" w:rsidRPr="00C50252" w:rsidRDefault="001532A5" w:rsidP="00C50252">
      <w:pPr>
        <w:spacing w:after="120"/>
        <w:jc w:val="both"/>
        <w:rPr>
          <w:sz w:val="22"/>
          <w:szCs w:val="22"/>
        </w:rPr>
      </w:pPr>
    </w:p>
    <w:p w14:paraId="1BFECC91" w14:textId="440B11BF" w:rsidR="0070026E" w:rsidRPr="0070026E" w:rsidRDefault="0070026E" w:rsidP="0060518E">
      <w:pPr>
        <w:pStyle w:val="Akapitzlist"/>
        <w:numPr>
          <w:ilvl w:val="0"/>
          <w:numId w:val="20"/>
        </w:numPr>
        <w:spacing w:after="120"/>
        <w:ind w:left="284" w:hanging="284"/>
        <w:contextualSpacing w:val="0"/>
        <w:jc w:val="both"/>
        <w:rPr>
          <w:sz w:val="22"/>
          <w:szCs w:val="22"/>
        </w:rPr>
      </w:pPr>
      <w:r w:rsidRPr="0070026E">
        <w:rPr>
          <w:sz w:val="22"/>
          <w:szCs w:val="22"/>
        </w:rPr>
        <w:t xml:space="preserve">Wykonawca może złożyć ofertę w odniesieniu do jednej, kilku lub do wszystkich części zamówienia.  </w:t>
      </w:r>
      <w:r w:rsidRPr="0070026E">
        <w:rPr>
          <w:spacing w:val="-2"/>
          <w:sz w:val="22"/>
          <w:szCs w:val="22"/>
        </w:rPr>
        <w:t>Ocena ofert oraz wybór najkorzystniejszej oferty zostanie przeprowadzone odrębnie dla każdej</w:t>
      </w:r>
      <w:r w:rsidRPr="0070026E">
        <w:rPr>
          <w:sz w:val="22"/>
          <w:szCs w:val="22"/>
        </w:rPr>
        <w:t xml:space="preserve"> Części.</w:t>
      </w:r>
    </w:p>
    <w:p w14:paraId="18FAA50E" w14:textId="77777777" w:rsidR="0070026E" w:rsidRPr="0070026E" w:rsidRDefault="0070026E" w:rsidP="0060518E">
      <w:pPr>
        <w:pStyle w:val="Akapitzlist"/>
        <w:numPr>
          <w:ilvl w:val="0"/>
          <w:numId w:val="20"/>
        </w:numPr>
        <w:ind w:left="284" w:hanging="284"/>
        <w:contextualSpacing w:val="0"/>
        <w:jc w:val="both"/>
        <w:rPr>
          <w:sz w:val="22"/>
          <w:szCs w:val="22"/>
        </w:rPr>
      </w:pPr>
      <w:r w:rsidRPr="0070026E">
        <w:rPr>
          <w:sz w:val="22"/>
          <w:szCs w:val="22"/>
        </w:rPr>
        <w:t>Szczegółowy opis przedmiotu zamówienia (każdej Części)  oraz warunki jego realizacji zawierają:</w:t>
      </w:r>
    </w:p>
    <w:p w14:paraId="629ABD69" w14:textId="77777777" w:rsidR="0070026E" w:rsidRPr="0070026E" w:rsidRDefault="0070026E" w:rsidP="0060518E">
      <w:pPr>
        <w:pStyle w:val="Akapitzlist"/>
        <w:numPr>
          <w:ilvl w:val="0"/>
          <w:numId w:val="1"/>
        </w:numPr>
        <w:ind w:left="709" w:hanging="283"/>
        <w:contextualSpacing w:val="0"/>
        <w:jc w:val="both"/>
        <w:rPr>
          <w:sz w:val="22"/>
          <w:szCs w:val="22"/>
        </w:rPr>
      </w:pPr>
      <w:r w:rsidRPr="0070026E">
        <w:rPr>
          <w:sz w:val="22"/>
          <w:szCs w:val="22"/>
        </w:rPr>
        <w:t xml:space="preserve">Opis Przedmiotu Zamówienia – stanowiący Załącznik nr 2 do Zaproszenia do składania ofert, zwanego dalej Zaproszeniem, </w:t>
      </w:r>
    </w:p>
    <w:p w14:paraId="65614F3E" w14:textId="77777777" w:rsidR="0070026E" w:rsidRPr="0070026E" w:rsidRDefault="0070026E" w:rsidP="0060518E">
      <w:pPr>
        <w:pStyle w:val="Akapitzlist"/>
        <w:numPr>
          <w:ilvl w:val="0"/>
          <w:numId w:val="1"/>
        </w:numPr>
        <w:ind w:left="709" w:hanging="283"/>
        <w:contextualSpacing w:val="0"/>
        <w:jc w:val="both"/>
        <w:rPr>
          <w:sz w:val="22"/>
          <w:szCs w:val="22"/>
        </w:rPr>
      </w:pPr>
      <w:r w:rsidRPr="0070026E">
        <w:rPr>
          <w:sz w:val="22"/>
          <w:szCs w:val="22"/>
        </w:rPr>
        <w:t>wzór umowy – stanowiący Załącznik nr 3 do Zaproszenia.</w:t>
      </w:r>
    </w:p>
    <w:p w14:paraId="6129DF27" w14:textId="77777777" w:rsidR="0070026E" w:rsidRPr="0070026E" w:rsidRDefault="0070026E" w:rsidP="0070026E">
      <w:pPr>
        <w:pStyle w:val="Akapitzlist"/>
        <w:ind w:left="709"/>
        <w:contextualSpacing w:val="0"/>
        <w:jc w:val="both"/>
        <w:rPr>
          <w:sz w:val="22"/>
          <w:szCs w:val="22"/>
        </w:rPr>
      </w:pPr>
    </w:p>
    <w:p w14:paraId="1E62CF02" w14:textId="77777777" w:rsidR="0070026E" w:rsidRPr="0070026E" w:rsidRDefault="0070026E" w:rsidP="0060518E">
      <w:pPr>
        <w:pStyle w:val="Akapitzlist"/>
        <w:numPr>
          <w:ilvl w:val="0"/>
          <w:numId w:val="21"/>
        </w:numPr>
        <w:spacing w:after="120"/>
        <w:ind w:left="426" w:hanging="426"/>
        <w:contextualSpacing w:val="0"/>
        <w:jc w:val="both"/>
        <w:rPr>
          <w:b/>
          <w:bCs/>
          <w:sz w:val="22"/>
          <w:szCs w:val="22"/>
          <w:u w:val="single"/>
        </w:rPr>
      </w:pPr>
      <w:r w:rsidRPr="0070026E">
        <w:rPr>
          <w:b/>
          <w:bCs/>
          <w:sz w:val="22"/>
          <w:szCs w:val="22"/>
          <w:u w:val="single"/>
        </w:rPr>
        <w:t>Termin wykonania zamówienia</w:t>
      </w:r>
    </w:p>
    <w:p w14:paraId="4FAC5286" w14:textId="77777777" w:rsidR="0070026E" w:rsidRPr="0070026E" w:rsidRDefault="0070026E" w:rsidP="0070026E">
      <w:pPr>
        <w:spacing w:before="120" w:after="60" w:line="276" w:lineRule="auto"/>
        <w:rPr>
          <w:spacing w:val="-6"/>
          <w:sz w:val="22"/>
          <w:szCs w:val="22"/>
        </w:rPr>
      </w:pPr>
      <w:r w:rsidRPr="0070026E">
        <w:rPr>
          <w:spacing w:val="-6"/>
          <w:sz w:val="22"/>
          <w:szCs w:val="22"/>
        </w:rPr>
        <w:t xml:space="preserve">       Termin wykonania zamówienia dla każdej Części:  </w:t>
      </w:r>
    </w:p>
    <w:p w14:paraId="20E6AD82" w14:textId="11DEB57D" w:rsidR="0070026E" w:rsidRPr="0070026E" w:rsidRDefault="0070026E" w:rsidP="0070026E">
      <w:pPr>
        <w:spacing w:before="120" w:after="60" w:line="276" w:lineRule="auto"/>
        <w:ind w:firstLine="284"/>
        <w:rPr>
          <w:sz w:val="22"/>
          <w:szCs w:val="22"/>
        </w:rPr>
      </w:pPr>
      <w:r w:rsidRPr="0070026E">
        <w:rPr>
          <w:b/>
          <w:sz w:val="22"/>
          <w:szCs w:val="22"/>
        </w:rPr>
        <w:t xml:space="preserve">- nie dłuższy niż </w:t>
      </w:r>
      <w:r w:rsidR="00920F25">
        <w:rPr>
          <w:b/>
          <w:sz w:val="22"/>
          <w:szCs w:val="22"/>
        </w:rPr>
        <w:t>20</w:t>
      </w:r>
      <w:r w:rsidRPr="0070026E">
        <w:rPr>
          <w:b/>
          <w:sz w:val="22"/>
          <w:szCs w:val="22"/>
        </w:rPr>
        <w:t xml:space="preserve"> dni kalendarzowych</w:t>
      </w:r>
      <w:r w:rsidRPr="0070026E">
        <w:rPr>
          <w:sz w:val="22"/>
          <w:szCs w:val="22"/>
        </w:rPr>
        <w:t xml:space="preserve"> od dnia zawarcia umowy. </w:t>
      </w:r>
    </w:p>
    <w:p w14:paraId="4C9B0B00" w14:textId="77777777" w:rsidR="0070026E" w:rsidRPr="0070026E" w:rsidRDefault="0070026E" w:rsidP="0070026E">
      <w:pPr>
        <w:spacing w:before="120" w:line="276" w:lineRule="auto"/>
        <w:ind w:left="284"/>
        <w:jc w:val="both"/>
        <w:rPr>
          <w:sz w:val="22"/>
          <w:szCs w:val="22"/>
        </w:rPr>
      </w:pPr>
      <w:r w:rsidRPr="0070026E">
        <w:rPr>
          <w:sz w:val="22"/>
          <w:szCs w:val="22"/>
        </w:rPr>
        <w:t xml:space="preserve">Wykonawca może zaoferować krótszy termin wykonania zamówienia dla każdej Części, na którą składa ofertę.  </w:t>
      </w:r>
      <w:r w:rsidRPr="00B241E7">
        <w:rPr>
          <w:b/>
          <w:bCs/>
          <w:sz w:val="22"/>
          <w:szCs w:val="22"/>
          <w:u w:val="single"/>
        </w:rPr>
        <w:t>Termin wykonania zamówienia stanowi jedno z kryteriów oceny ofert</w:t>
      </w:r>
      <w:r w:rsidRPr="0070026E">
        <w:rPr>
          <w:sz w:val="22"/>
          <w:szCs w:val="22"/>
        </w:rPr>
        <w:t>. Szczegółowy opis oceny ofert w tym kryterium zawarty jest w pkt</w:t>
      </w:r>
      <w:r w:rsidR="004217B1">
        <w:rPr>
          <w:sz w:val="22"/>
          <w:szCs w:val="22"/>
        </w:rPr>
        <w:t xml:space="preserve"> XI</w:t>
      </w:r>
      <w:r w:rsidRPr="0070026E">
        <w:rPr>
          <w:sz w:val="22"/>
          <w:szCs w:val="22"/>
        </w:rPr>
        <w:t xml:space="preserve"> Zaproszenia.</w:t>
      </w:r>
    </w:p>
    <w:p w14:paraId="7301D05F" w14:textId="77777777" w:rsidR="0070026E" w:rsidRPr="0070026E" w:rsidRDefault="0070026E" w:rsidP="0070026E">
      <w:pPr>
        <w:pStyle w:val="Akapitzlist"/>
        <w:spacing w:after="120"/>
        <w:ind w:left="284"/>
        <w:contextualSpacing w:val="0"/>
        <w:jc w:val="both"/>
        <w:rPr>
          <w:sz w:val="22"/>
          <w:szCs w:val="22"/>
        </w:rPr>
      </w:pPr>
    </w:p>
    <w:p w14:paraId="27A3B065" w14:textId="77777777" w:rsidR="0070026E" w:rsidRPr="0070026E" w:rsidRDefault="0070026E" w:rsidP="0060518E">
      <w:pPr>
        <w:numPr>
          <w:ilvl w:val="0"/>
          <w:numId w:val="22"/>
        </w:numPr>
        <w:spacing w:after="132" w:line="266" w:lineRule="auto"/>
        <w:ind w:left="284" w:right="919" w:hanging="284"/>
        <w:jc w:val="both"/>
        <w:rPr>
          <w:sz w:val="22"/>
          <w:szCs w:val="22"/>
          <w:u w:val="single"/>
        </w:rPr>
      </w:pPr>
      <w:r w:rsidRPr="0070026E">
        <w:rPr>
          <w:b/>
          <w:sz w:val="22"/>
          <w:szCs w:val="22"/>
          <w:u w:val="single"/>
        </w:rPr>
        <w:t xml:space="preserve">Warunki udziału w postępowaniu </w:t>
      </w:r>
    </w:p>
    <w:p w14:paraId="4DB2CB1D" w14:textId="77777777" w:rsidR="0070026E" w:rsidRDefault="00EE6C57" w:rsidP="0060518E">
      <w:pPr>
        <w:pStyle w:val="Akapitzlist"/>
        <w:numPr>
          <w:ilvl w:val="0"/>
          <w:numId w:val="23"/>
        </w:numPr>
        <w:spacing w:after="120"/>
        <w:ind w:left="425" w:right="-85" w:hanging="425"/>
        <w:rPr>
          <w:sz w:val="22"/>
          <w:szCs w:val="22"/>
        </w:rPr>
      </w:pPr>
      <w:r>
        <w:rPr>
          <w:sz w:val="22"/>
          <w:szCs w:val="22"/>
        </w:rPr>
        <w:t xml:space="preserve">O udzielenie zamówienia może ubiegać się Wykonawca, który </w:t>
      </w:r>
      <w:r w:rsidR="0070026E" w:rsidRPr="0070026E">
        <w:rPr>
          <w:sz w:val="22"/>
          <w:szCs w:val="22"/>
        </w:rPr>
        <w:t>posiada niezbędną wiedzę i doświadczenie</w:t>
      </w:r>
      <w:r>
        <w:rPr>
          <w:sz w:val="22"/>
          <w:szCs w:val="22"/>
        </w:rPr>
        <w:t xml:space="preserve"> oraz</w:t>
      </w:r>
      <w:r w:rsidR="0070026E">
        <w:rPr>
          <w:sz w:val="22"/>
          <w:szCs w:val="22"/>
        </w:rPr>
        <w:t xml:space="preserve"> </w:t>
      </w:r>
      <w:r>
        <w:rPr>
          <w:sz w:val="22"/>
          <w:szCs w:val="22"/>
        </w:rPr>
        <w:t>znajduje się w sytuacji finansowej zapewniającej wykonanie zamówienia, a także</w:t>
      </w:r>
      <w:r w:rsidR="0070026E" w:rsidRPr="0070026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dysponuje </w:t>
      </w:r>
      <w:r w:rsidR="0070026E" w:rsidRPr="0070026E">
        <w:rPr>
          <w:sz w:val="22"/>
          <w:szCs w:val="22"/>
        </w:rPr>
        <w:t>potencjałem techniczn</w:t>
      </w:r>
      <w:r>
        <w:rPr>
          <w:sz w:val="22"/>
          <w:szCs w:val="22"/>
        </w:rPr>
        <w:t>ym</w:t>
      </w:r>
      <w:r w:rsidR="0070026E" w:rsidRPr="0070026E">
        <w:rPr>
          <w:sz w:val="22"/>
          <w:szCs w:val="22"/>
        </w:rPr>
        <w:t xml:space="preserve"> i osobami zdolnymi do wykonania zamówienia.</w:t>
      </w:r>
    </w:p>
    <w:p w14:paraId="5F26E8C1" w14:textId="77777777" w:rsidR="00EF5634" w:rsidRPr="0070026E" w:rsidRDefault="00EF5634" w:rsidP="00EF5634">
      <w:pPr>
        <w:pStyle w:val="Akapitzlist"/>
        <w:spacing w:after="120"/>
        <w:ind w:left="425" w:right="-85"/>
        <w:rPr>
          <w:sz w:val="22"/>
          <w:szCs w:val="22"/>
        </w:rPr>
      </w:pPr>
    </w:p>
    <w:p w14:paraId="72BC306B" w14:textId="6F02FDC6" w:rsidR="00EE6C57" w:rsidRPr="00325725" w:rsidRDefault="00EE6C57" w:rsidP="0060518E">
      <w:pPr>
        <w:pStyle w:val="Akapitzlist"/>
        <w:numPr>
          <w:ilvl w:val="0"/>
          <w:numId w:val="23"/>
        </w:numPr>
        <w:spacing w:after="120"/>
        <w:ind w:left="426" w:right="57"/>
        <w:rPr>
          <w:sz w:val="22"/>
          <w:szCs w:val="22"/>
        </w:rPr>
      </w:pPr>
      <w:r w:rsidRPr="00325725">
        <w:rPr>
          <w:sz w:val="22"/>
          <w:szCs w:val="22"/>
        </w:rPr>
        <w:t>Ocena spełniania ww. warunk</w:t>
      </w:r>
      <w:r w:rsidR="00EF5634" w:rsidRPr="00325725">
        <w:rPr>
          <w:sz w:val="22"/>
          <w:szCs w:val="22"/>
        </w:rPr>
        <w:t>u</w:t>
      </w:r>
      <w:r w:rsidRPr="00325725">
        <w:rPr>
          <w:sz w:val="22"/>
          <w:szCs w:val="22"/>
        </w:rPr>
        <w:t xml:space="preserve"> udziału zostanie dokonana na podstawie oświadczenia</w:t>
      </w:r>
      <w:r w:rsidR="00EF5634" w:rsidRPr="00325725">
        <w:rPr>
          <w:sz w:val="22"/>
          <w:szCs w:val="22"/>
        </w:rPr>
        <w:t xml:space="preserve"> w pkt </w:t>
      </w:r>
      <w:r w:rsidR="004217B1" w:rsidRPr="00325725">
        <w:rPr>
          <w:sz w:val="22"/>
          <w:szCs w:val="22"/>
        </w:rPr>
        <w:t xml:space="preserve">4 c) </w:t>
      </w:r>
      <w:r w:rsidR="00C87513" w:rsidRPr="00325725">
        <w:rPr>
          <w:sz w:val="22"/>
          <w:szCs w:val="22"/>
        </w:rPr>
        <w:t>Oferty.</w:t>
      </w:r>
    </w:p>
    <w:p w14:paraId="389A5FD3" w14:textId="77777777" w:rsidR="0070026E" w:rsidRPr="0070026E" w:rsidRDefault="0070026E" w:rsidP="00EB714E">
      <w:pPr>
        <w:pStyle w:val="Akapitzlist"/>
        <w:spacing w:after="120"/>
        <w:ind w:left="426" w:hanging="426"/>
        <w:contextualSpacing w:val="0"/>
        <w:jc w:val="both"/>
        <w:rPr>
          <w:sz w:val="22"/>
          <w:szCs w:val="22"/>
        </w:rPr>
      </w:pPr>
    </w:p>
    <w:p w14:paraId="155AEB4F" w14:textId="77777777" w:rsidR="0070026E" w:rsidRDefault="0070026E" w:rsidP="0060518E">
      <w:pPr>
        <w:pStyle w:val="Akapitzlist"/>
        <w:numPr>
          <w:ilvl w:val="0"/>
          <w:numId w:val="22"/>
        </w:numPr>
        <w:spacing w:after="120"/>
        <w:ind w:hanging="503"/>
        <w:jc w:val="both"/>
        <w:rPr>
          <w:b/>
          <w:bCs/>
          <w:sz w:val="22"/>
          <w:szCs w:val="22"/>
          <w:u w:val="single"/>
        </w:rPr>
      </w:pPr>
      <w:r w:rsidRPr="00EB714E">
        <w:rPr>
          <w:b/>
          <w:bCs/>
          <w:sz w:val="22"/>
          <w:szCs w:val="22"/>
          <w:u w:val="single"/>
        </w:rPr>
        <w:t xml:space="preserve">Dokumenty i oświadczenia wymagane w postępowaniu </w:t>
      </w:r>
    </w:p>
    <w:p w14:paraId="5C01FE61" w14:textId="77777777" w:rsidR="00EB714E" w:rsidRPr="00EB714E" w:rsidRDefault="00EB714E" w:rsidP="00EB714E">
      <w:pPr>
        <w:pStyle w:val="Akapitzlist"/>
        <w:spacing w:after="120"/>
        <w:ind w:left="503"/>
        <w:jc w:val="both"/>
        <w:rPr>
          <w:b/>
          <w:bCs/>
          <w:sz w:val="22"/>
          <w:szCs w:val="22"/>
          <w:u w:val="single"/>
        </w:rPr>
      </w:pPr>
    </w:p>
    <w:p w14:paraId="5388B06B" w14:textId="77777777" w:rsidR="0070026E" w:rsidRPr="0070026E" w:rsidRDefault="0070026E" w:rsidP="0060518E">
      <w:pPr>
        <w:pStyle w:val="Akapitzlist"/>
        <w:numPr>
          <w:ilvl w:val="0"/>
          <w:numId w:val="2"/>
        </w:numPr>
        <w:spacing w:after="60"/>
        <w:ind w:left="426" w:hanging="426"/>
        <w:contextualSpacing w:val="0"/>
        <w:jc w:val="both"/>
        <w:rPr>
          <w:sz w:val="22"/>
          <w:szCs w:val="22"/>
        </w:rPr>
      </w:pPr>
      <w:r w:rsidRPr="0070026E">
        <w:rPr>
          <w:sz w:val="22"/>
          <w:szCs w:val="22"/>
        </w:rPr>
        <w:t xml:space="preserve">Wypełniony i podpisany </w:t>
      </w:r>
      <w:r w:rsidRPr="0070026E">
        <w:rPr>
          <w:b/>
          <w:bCs/>
          <w:sz w:val="22"/>
          <w:szCs w:val="22"/>
        </w:rPr>
        <w:t>formularz oferty</w:t>
      </w:r>
      <w:r w:rsidRPr="0070026E">
        <w:rPr>
          <w:sz w:val="22"/>
          <w:szCs w:val="22"/>
        </w:rPr>
        <w:t xml:space="preserve"> wg wzoru określonego w </w:t>
      </w:r>
      <w:r w:rsidRPr="0070026E">
        <w:rPr>
          <w:rFonts w:eastAsia="SimSun"/>
          <w:bCs/>
          <w:sz w:val="22"/>
          <w:szCs w:val="22"/>
        </w:rPr>
        <w:t>Załączniku nr 1 do Zaproszenia</w:t>
      </w:r>
      <w:r w:rsidR="00951DD7">
        <w:rPr>
          <w:rFonts w:eastAsia="SimSun"/>
          <w:bCs/>
          <w:sz w:val="22"/>
          <w:szCs w:val="22"/>
        </w:rPr>
        <w:t>.</w:t>
      </w:r>
    </w:p>
    <w:p w14:paraId="3DE4E944" w14:textId="3BEBF938" w:rsidR="0070026E" w:rsidRPr="00AC5D4C" w:rsidRDefault="0070026E" w:rsidP="00EB714E">
      <w:pPr>
        <w:pStyle w:val="Nagwek8"/>
        <w:spacing w:before="0"/>
        <w:ind w:left="426"/>
        <w:jc w:val="both"/>
        <w:rPr>
          <w:rFonts w:ascii="Times New Roman" w:hAnsi="Times New Roman"/>
          <w:i/>
          <w:iCs/>
          <w:color w:val="auto"/>
          <w:sz w:val="20"/>
          <w:szCs w:val="20"/>
          <w:lang w:val="pl-PL"/>
        </w:rPr>
      </w:pPr>
      <w:r w:rsidRPr="00AC5D4C">
        <w:rPr>
          <w:rFonts w:ascii="Times New Roman" w:hAnsi="Times New Roman"/>
          <w:i/>
          <w:iCs/>
          <w:color w:val="auto"/>
          <w:sz w:val="20"/>
          <w:szCs w:val="20"/>
        </w:rPr>
        <w:t xml:space="preserve">Wymagana forma – </w:t>
      </w:r>
      <w:r w:rsidRPr="00AC5D4C">
        <w:rPr>
          <w:rFonts w:ascii="Times New Roman" w:hAnsi="Times New Roman"/>
          <w:i/>
          <w:iCs/>
          <w:color w:val="auto"/>
          <w:sz w:val="20"/>
          <w:szCs w:val="20"/>
          <w:lang w:val="pl-PL"/>
        </w:rPr>
        <w:t xml:space="preserve">oryginał, w postaci papierowej albo elektronicznej, opatrzony odpowiednio  własnoręcznym podpisem albo kwalifikowanym podpisem elektronicznym  </w:t>
      </w:r>
    </w:p>
    <w:p w14:paraId="11D59ADD" w14:textId="66C4B19B" w:rsidR="0070026E" w:rsidRPr="00951DD7" w:rsidRDefault="0070026E" w:rsidP="0060518E">
      <w:pPr>
        <w:pStyle w:val="Akapitzlist"/>
        <w:numPr>
          <w:ilvl w:val="0"/>
          <w:numId w:val="2"/>
        </w:numPr>
        <w:spacing w:before="120" w:after="60"/>
        <w:ind w:left="426" w:hanging="426"/>
        <w:contextualSpacing w:val="0"/>
        <w:jc w:val="both"/>
        <w:rPr>
          <w:sz w:val="22"/>
          <w:szCs w:val="22"/>
        </w:rPr>
      </w:pPr>
      <w:r w:rsidRPr="00951DD7">
        <w:rPr>
          <w:b/>
          <w:bCs/>
          <w:sz w:val="22"/>
          <w:szCs w:val="22"/>
        </w:rPr>
        <w:t>Dokumenty, z których wynika umocowanie osób do reprezentowania Wykonawcy</w:t>
      </w:r>
      <w:r w:rsidRPr="00951DD7">
        <w:rPr>
          <w:sz w:val="22"/>
          <w:szCs w:val="22"/>
        </w:rPr>
        <w:t>,</w:t>
      </w:r>
      <w:r w:rsidR="00951DD7">
        <w:rPr>
          <w:sz w:val="22"/>
          <w:szCs w:val="22"/>
        </w:rPr>
        <w:t xml:space="preserve"> </w:t>
      </w:r>
      <w:r w:rsidRPr="00951DD7">
        <w:rPr>
          <w:sz w:val="22"/>
          <w:szCs w:val="22"/>
        </w:rPr>
        <w:t xml:space="preserve">za wyjątkiem sytuacji, jeżeli Zamawiający może uzyskać za pomocą bezpłatnych i ogólnodostępnych baz danych, w </w:t>
      </w:r>
      <w:r w:rsidRPr="00951DD7">
        <w:rPr>
          <w:sz w:val="22"/>
          <w:szCs w:val="22"/>
        </w:rPr>
        <w:lastRenderedPageBreak/>
        <w:t>szczególności rejestrów publicznych w rozumieniu ustawy z dnia 17 lutego 2005 r. o informatyzacji działalności podmiotów realizujących zadania publiczne (t.j. Dz. U. z 2020 r. poz. 346 ze zm.).</w:t>
      </w:r>
    </w:p>
    <w:p w14:paraId="4AA2DCDD" w14:textId="1374DAE1" w:rsidR="0070026E" w:rsidRPr="00EB714E" w:rsidRDefault="0070026E" w:rsidP="0070026E">
      <w:pPr>
        <w:ind w:left="284"/>
        <w:jc w:val="both"/>
        <w:rPr>
          <w:i/>
          <w:iCs/>
          <w:sz w:val="20"/>
          <w:szCs w:val="20"/>
        </w:rPr>
      </w:pPr>
      <w:bookmarkStart w:id="1" w:name="_Hlk40703372"/>
      <w:r w:rsidRPr="00EB714E">
        <w:rPr>
          <w:i/>
          <w:iCs/>
          <w:sz w:val="20"/>
          <w:szCs w:val="20"/>
        </w:rPr>
        <w:t>Wymagana forma:</w:t>
      </w:r>
    </w:p>
    <w:p w14:paraId="45C8C95A" w14:textId="231C33FD" w:rsidR="0070026E" w:rsidRPr="00AC5D4C" w:rsidRDefault="0070026E" w:rsidP="008E4A58">
      <w:pPr>
        <w:pStyle w:val="Akapitzlist"/>
        <w:ind w:left="284"/>
        <w:contextualSpacing w:val="0"/>
        <w:jc w:val="both"/>
        <w:rPr>
          <w:i/>
          <w:iCs/>
          <w:spacing w:val="-4"/>
          <w:sz w:val="20"/>
          <w:szCs w:val="20"/>
        </w:rPr>
      </w:pPr>
      <w:bookmarkStart w:id="2" w:name="_Hlk41472610"/>
      <w:r w:rsidRPr="00AC5D4C">
        <w:rPr>
          <w:i/>
          <w:iCs/>
          <w:sz w:val="20"/>
          <w:szCs w:val="20"/>
        </w:rPr>
        <w:t xml:space="preserve">– postać papierowa – oryginał lub kopia poświadczona </w:t>
      </w:r>
      <w:r w:rsidRPr="00AC5D4C">
        <w:rPr>
          <w:i/>
          <w:iCs/>
          <w:color w:val="000000"/>
          <w:sz w:val="20"/>
          <w:szCs w:val="20"/>
        </w:rPr>
        <w:t>za zgodność z oryginałem</w:t>
      </w:r>
      <w:r w:rsidRPr="00AC5D4C">
        <w:rPr>
          <w:i/>
          <w:iCs/>
          <w:sz w:val="20"/>
          <w:szCs w:val="20"/>
        </w:rPr>
        <w:t xml:space="preserve"> </w:t>
      </w:r>
      <w:r w:rsidRPr="00AC5D4C">
        <w:rPr>
          <w:rFonts w:eastAsia="Batang, 바탕"/>
          <w:i/>
          <w:sz w:val="20"/>
          <w:szCs w:val="20"/>
        </w:rPr>
        <w:t xml:space="preserve">zgodnie </w:t>
      </w:r>
      <w:r w:rsidRPr="00AC5D4C">
        <w:rPr>
          <w:rFonts w:eastAsia="Batang, 바탕"/>
          <w:i/>
          <w:spacing w:val="-2"/>
          <w:sz w:val="20"/>
          <w:szCs w:val="20"/>
        </w:rPr>
        <w:t xml:space="preserve">z opisem  w pkt VIII ppkt 1 lit. j  Zaproszenia, </w:t>
      </w:r>
      <w:r w:rsidRPr="00AC5D4C">
        <w:rPr>
          <w:i/>
          <w:iCs/>
          <w:spacing w:val="-2"/>
          <w:sz w:val="20"/>
          <w:szCs w:val="20"/>
        </w:rPr>
        <w:t xml:space="preserve">lub  </w:t>
      </w:r>
      <w:r w:rsidRPr="00AC5D4C">
        <w:rPr>
          <w:i/>
          <w:iCs/>
          <w:sz w:val="20"/>
          <w:szCs w:val="20"/>
        </w:rPr>
        <w:t>–</w:t>
      </w:r>
      <w:r w:rsidRPr="00AC5D4C">
        <w:rPr>
          <w:i/>
          <w:iCs/>
          <w:spacing w:val="-2"/>
          <w:sz w:val="20"/>
          <w:szCs w:val="20"/>
        </w:rPr>
        <w:t xml:space="preserve"> </w:t>
      </w:r>
      <w:r w:rsidRPr="00AC5D4C">
        <w:rPr>
          <w:i/>
          <w:iCs/>
          <w:spacing w:val="-6"/>
          <w:sz w:val="20"/>
          <w:szCs w:val="20"/>
        </w:rPr>
        <w:t xml:space="preserve">postać elektroniczna – oryginał </w:t>
      </w:r>
      <w:r w:rsidRPr="00AC5D4C">
        <w:rPr>
          <w:i/>
          <w:iCs/>
          <w:sz w:val="20"/>
          <w:szCs w:val="20"/>
        </w:rPr>
        <w:t xml:space="preserve">w postaci dokumentu elektronicznego tj. opatrzony kwalifikowanym podpisem elektronicznym </w:t>
      </w:r>
      <w:r w:rsidRPr="00AC5D4C">
        <w:rPr>
          <w:i/>
          <w:iCs/>
          <w:spacing w:val="-6"/>
          <w:sz w:val="20"/>
          <w:szCs w:val="20"/>
        </w:rPr>
        <w:t>lub elektroniczna kopia dokumentu poświadczona za zgodność z oryginałem</w:t>
      </w:r>
      <w:r w:rsidRPr="00AC5D4C">
        <w:rPr>
          <w:i/>
          <w:iCs/>
          <w:spacing w:val="-4"/>
          <w:sz w:val="20"/>
          <w:szCs w:val="20"/>
        </w:rPr>
        <w:t xml:space="preserve"> przy użyciu kwalifikowanego podpisu elektronicznego, </w:t>
      </w:r>
      <w:bookmarkEnd w:id="2"/>
      <w:r w:rsidRPr="00AC5D4C">
        <w:rPr>
          <w:i/>
          <w:iCs/>
          <w:spacing w:val="-4"/>
          <w:sz w:val="20"/>
          <w:szCs w:val="20"/>
        </w:rPr>
        <w:t>lub</w:t>
      </w:r>
    </w:p>
    <w:p w14:paraId="42E15A56" w14:textId="38C73F0D" w:rsidR="0070026E" w:rsidRPr="00AC5D4C" w:rsidRDefault="0070026E" w:rsidP="0070026E">
      <w:pPr>
        <w:pStyle w:val="Akapitzlist"/>
        <w:ind w:left="284"/>
        <w:contextualSpacing w:val="0"/>
        <w:jc w:val="both"/>
        <w:rPr>
          <w:sz w:val="20"/>
          <w:szCs w:val="20"/>
        </w:rPr>
      </w:pPr>
      <w:r w:rsidRPr="00AC5D4C">
        <w:rPr>
          <w:i/>
          <w:iCs/>
          <w:sz w:val="20"/>
          <w:szCs w:val="20"/>
        </w:rPr>
        <w:t>– wskazanie w formularzu oferty</w:t>
      </w:r>
      <w:r w:rsidR="008D427A">
        <w:rPr>
          <w:i/>
          <w:iCs/>
          <w:sz w:val="20"/>
          <w:szCs w:val="20"/>
        </w:rPr>
        <w:t xml:space="preserve"> w pkt 3, </w:t>
      </w:r>
      <w:r w:rsidRPr="00AC5D4C">
        <w:rPr>
          <w:i/>
          <w:iCs/>
          <w:sz w:val="20"/>
          <w:szCs w:val="20"/>
        </w:rPr>
        <w:t xml:space="preserve"> dostępności odpowiedniego dokumentu w formie elektronicznej pod adresem internetowym</w:t>
      </w:r>
      <w:r w:rsidR="008D427A">
        <w:rPr>
          <w:i/>
          <w:iCs/>
          <w:sz w:val="20"/>
          <w:szCs w:val="20"/>
        </w:rPr>
        <w:t xml:space="preserve">  </w:t>
      </w:r>
    </w:p>
    <w:bookmarkEnd w:id="1"/>
    <w:p w14:paraId="5A536A82" w14:textId="4FD80354" w:rsidR="0070026E" w:rsidRPr="009C6D23" w:rsidRDefault="0070026E" w:rsidP="0060518E">
      <w:pPr>
        <w:numPr>
          <w:ilvl w:val="0"/>
          <w:numId w:val="2"/>
        </w:numPr>
        <w:spacing w:before="120" w:after="60"/>
        <w:ind w:left="283" w:hanging="221"/>
        <w:jc w:val="both"/>
        <w:rPr>
          <w:sz w:val="22"/>
          <w:szCs w:val="22"/>
        </w:rPr>
      </w:pPr>
      <w:r w:rsidRPr="009C6D23">
        <w:rPr>
          <w:b/>
          <w:bCs/>
          <w:sz w:val="22"/>
          <w:szCs w:val="22"/>
        </w:rPr>
        <w:t>Pełnomocnictwo</w:t>
      </w:r>
      <w:r w:rsidRPr="009C6D23">
        <w:rPr>
          <w:sz w:val="22"/>
          <w:szCs w:val="22"/>
        </w:rPr>
        <w:t xml:space="preserve"> do reprezentowania w postępowaniu o udzielenie zamówienia albo reprezentowania w postępowaniu i zawarcia umowy w sprawie zamówienia </w:t>
      </w:r>
      <w:r w:rsidRPr="009C6D23">
        <w:rPr>
          <w:b/>
          <w:bCs/>
          <w:sz w:val="22"/>
          <w:szCs w:val="22"/>
        </w:rPr>
        <w:t>Wykonawców występujących wspólnie</w:t>
      </w:r>
      <w:r w:rsidRPr="009C6D23">
        <w:rPr>
          <w:sz w:val="22"/>
          <w:szCs w:val="22"/>
        </w:rPr>
        <w:t xml:space="preserve"> w przypadku wspólnego ubiegania się o udzielenie niniejszego zamówienia </w:t>
      </w:r>
      <w:r w:rsidRPr="009C6D23">
        <w:rPr>
          <w:i/>
          <w:iCs/>
          <w:sz w:val="22"/>
          <w:szCs w:val="22"/>
        </w:rPr>
        <w:t>(o ile dotyczy).</w:t>
      </w:r>
    </w:p>
    <w:p w14:paraId="4D29F230" w14:textId="77777777" w:rsidR="0070026E" w:rsidRPr="00EB714E" w:rsidRDefault="0070026E" w:rsidP="0070026E">
      <w:pPr>
        <w:ind w:left="284"/>
        <w:jc w:val="both"/>
        <w:rPr>
          <w:i/>
          <w:iCs/>
          <w:spacing w:val="-2"/>
          <w:sz w:val="20"/>
          <w:szCs w:val="20"/>
        </w:rPr>
      </w:pPr>
      <w:bookmarkStart w:id="3" w:name="_Hlk41544306"/>
      <w:r w:rsidRPr="00EB714E">
        <w:rPr>
          <w:i/>
          <w:iCs/>
          <w:spacing w:val="-2"/>
          <w:sz w:val="20"/>
          <w:szCs w:val="20"/>
        </w:rPr>
        <w:t>Wymagana forma:</w:t>
      </w:r>
    </w:p>
    <w:p w14:paraId="5D3D0A08" w14:textId="52C1B3B0" w:rsidR="0070026E" w:rsidRPr="00AC5D4C" w:rsidRDefault="0070026E" w:rsidP="0070026E">
      <w:pPr>
        <w:pStyle w:val="Akapitzlist"/>
        <w:tabs>
          <w:tab w:val="left" w:pos="2268"/>
        </w:tabs>
        <w:ind w:left="426" w:hanging="142"/>
        <w:contextualSpacing w:val="0"/>
        <w:jc w:val="both"/>
        <w:rPr>
          <w:i/>
          <w:iCs/>
          <w:kern w:val="22"/>
          <w:sz w:val="20"/>
          <w:szCs w:val="20"/>
          <w:lang w:eastAsia="ar-SA"/>
        </w:rPr>
      </w:pPr>
      <w:r w:rsidRPr="00AC5D4C">
        <w:rPr>
          <w:i/>
          <w:iCs/>
          <w:spacing w:val="-2"/>
          <w:sz w:val="20"/>
          <w:szCs w:val="20"/>
        </w:rPr>
        <w:t xml:space="preserve"> </w:t>
      </w:r>
      <w:r w:rsidRPr="00AC5D4C">
        <w:rPr>
          <w:i/>
          <w:iCs/>
          <w:sz w:val="20"/>
          <w:szCs w:val="20"/>
        </w:rPr>
        <w:t xml:space="preserve">– postać papierowa – oryginał lub kopia </w:t>
      </w:r>
      <w:r w:rsidRPr="00AC5D4C">
        <w:rPr>
          <w:i/>
          <w:iCs/>
          <w:kern w:val="22"/>
          <w:sz w:val="20"/>
          <w:szCs w:val="20"/>
          <w:lang w:eastAsia="ar-SA"/>
        </w:rPr>
        <w:t xml:space="preserve">poświadczona za zgodność z oryginałem </w:t>
      </w:r>
      <w:r w:rsidRPr="00AC5D4C">
        <w:rPr>
          <w:i/>
          <w:iCs/>
          <w:kern w:val="1"/>
          <w:sz w:val="20"/>
          <w:szCs w:val="20"/>
          <w:lang w:eastAsia="ar-SA"/>
        </w:rPr>
        <w:t>przez notariusza</w:t>
      </w:r>
      <w:r w:rsidRPr="00AC5D4C">
        <w:rPr>
          <w:i/>
          <w:iCs/>
          <w:spacing w:val="-2"/>
          <w:kern w:val="1"/>
          <w:sz w:val="20"/>
          <w:szCs w:val="20"/>
          <w:lang w:eastAsia="ar-SA"/>
        </w:rPr>
        <w:t xml:space="preserve">   zgodnie z art. 98 ustawy z dnia 14 lutego</w:t>
      </w:r>
      <w:r w:rsidRPr="00AC5D4C">
        <w:rPr>
          <w:i/>
          <w:iCs/>
          <w:kern w:val="1"/>
          <w:sz w:val="20"/>
          <w:szCs w:val="20"/>
          <w:lang w:eastAsia="ar-SA"/>
        </w:rPr>
        <w:t xml:space="preserve"> </w:t>
      </w:r>
      <w:r w:rsidRPr="00AC5D4C">
        <w:rPr>
          <w:i/>
          <w:iCs/>
          <w:kern w:val="22"/>
          <w:sz w:val="20"/>
          <w:szCs w:val="20"/>
          <w:lang w:eastAsia="ar-SA"/>
        </w:rPr>
        <w:t>1991 r. Prawo o notariacie, lub</w:t>
      </w:r>
    </w:p>
    <w:p w14:paraId="09B6B2A5" w14:textId="77777777" w:rsidR="0070026E" w:rsidRPr="00AC5D4C" w:rsidRDefault="0070026E" w:rsidP="0070026E">
      <w:pPr>
        <w:pStyle w:val="Akapitzlist"/>
        <w:ind w:left="2410" w:hanging="2126"/>
        <w:contextualSpacing w:val="0"/>
        <w:jc w:val="both"/>
        <w:rPr>
          <w:i/>
          <w:iCs/>
          <w:sz w:val="20"/>
          <w:szCs w:val="20"/>
        </w:rPr>
      </w:pPr>
      <w:r w:rsidRPr="00AC5D4C">
        <w:rPr>
          <w:i/>
          <w:iCs/>
          <w:sz w:val="20"/>
          <w:szCs w:val="20"/>
        </w:rPr>
        <w:t>–</w:t>
      </w:r>
      <w:r w:rsidRPr="00AC5D4C">
        <w:rPr>
          <w:i/>
          <w:iCs/>
          <w:spacing w:val="-2"/>
          <w:sz w:val="20"/>
          <w:szCs w:val="20"/>
        </w:rPr>
        <w:t xml:space="preserve"> </w:t>
      </w:r>
      <w:r w:rsidRPr="00AC5D4C">
        <w:rPr>
          <w:i/>
          <w:iCs/>
          <w:sz w:val="20"/>
          <w:szCs w:val="20"/>
        </w:rPr>
        <w:t xml:space="preserve">postać elektroniczna – oryginał w postaci dokumentu elektronicznego tj. opatrzony kwalifikowanym podpisem elektronicznym lub elektroniczna kopia dokumentu poświadczona </w:t>
      </w:r>
      <w:r w:rsidRPr="00AC5D4C">
        <w:rPr>
          <w:i/>
          <w:iCs/>
          <w:color w:val="000000"/>
          <w:sz w:val="20"/>
          <w:szCs w:val="20"/>
        </w:rPr>
        <w:t>za zgodność z oryginałem</w:t>
      </w:r>
      <w:r w:rsidRPr="00AC5D4C">
        <w:rPr>
          <w:i/>
          <w:iCs/>
          <w:sz w:val="20"/>
          <w:szCs w:val="20"/>
        </w:rPr>
        <w:t xml:space="preserve"> przez notariusza przy użyciu kwalifikowanego podpisu elektronicznego</w:t>
      </w:r>
    </w:p>
    <w:bookmarkEnd w:id="3"/>
    <w:p w14:paraId="40F02055" w14:textId="77777777" w:rsidR="0070026E" w:rsidRPr="00EB714E" w:rsidRDefault="0070026E" w:rsidP="0060518E">
      <w:pPr>
        <w:pStyle w:val="Akapitzlist"/>
        <w:numPr>
          <w:ilvl w:val="0"/>
          <w:numId w:val="2"/>
        </w:numPr>
        <w:tabs>
          <w:tab w:val="left" w:pos="284"/>
        </w:tabs>
        <w:spacing w:before="120" w:after="60"/>
        <w:ind w:left="284" w:hanging="284"/>
        <w:contextualSpacing w:val="0"/>
        <w:jc w:val="both"/>
        <w:rPr>
          <w:sz w:val="22"/>
          <w:szCs w:val="22"/>
          <w:lang w:eastAsia="ar-SA"/>
        </w:rPr>
      </w:pPr>
      <w:r w:rsidRPr="00EB714E">
        <w:rPr>
          <w:b/>
          <w:bCs/>
          <w:sz w:val="22"/>
          <w:szCs w:val="22"/>
          <w:lang w:eastAsia="ar-SA"/>
        </w:rPr>
        <w:t>Pełnomocnictwo</w:t>
      </w:r>
      <w:r w:rsidRPr="00EB714E">
        <w:rPr>
          <w:sz w:val="22"/>
          <w:szCs w:val="22"/>
          <w:lang w:eastAsia="ar-SA"/>
        </w:rPr>
        <w:t xml:space="preserve"> do reprezentowania w postępowaniu o udzielenie zamówienia albo reprezentowania w postępowaniu i zawarcia umowy w sprawie zamówienia – </w:t>
      </w:r>
      <w:r w:rsidRPr="00EB714E">
        <w:rPr>
          <w:b/>
          <w:bCs/>
          <w:sz w:val="22"/>
          <w:szCs w:val="22"/>
          <w:lang w:eastAsia="ar-SA"/>
        </w:rPr>
        <w:t xml:space="preserve">w przypadku gdy Wykonawcę reprezentuje pełnomocnik </w:t>
      </w:r>
      <w:r w:rsidRPr="00EB714E">
        <w:rPr>
          <w:i/>
          <w:iCs/>
          <w:sz w:val="22"/>
          <w:szCs w:val="22"/>
          <w:lang w:eastAsia="ar-SA"/>
        </w:rPr>
        <w:t>(o ile dotyczy)</w:t>
      </w:r>
      <w:r w:rsidRPr="00EB714E">
        <w:rPr>
          <w:sz w:val="22"/>
          <w:szCs w:val="22"/>
          <w:lang w:eastAsia="ar-SA"/>
        </w:rPr>
        <w:t>.</w:t>
      </w:r>
    </w:p>
    <w:p w14:paraId="57154627" w14:textId="77777777" w:rsidR="0070026E" w:rsidRPr="00EB714E" w:rsidRDefault="0070026E" w:rsidP="0070026E">
      <w:pPr>
        <w:ind w:left="284"/>
        <w:jc w:val="both"/>
        <w:rPr>
          <w:i/>
          <w:iCs/>
          <w:spacing w:val="-2"/>
          <w:sz w:val="22"/>
          <w:szCs w:val="22"/>
        </w:rPr>
      </w:pPr>
      <w:r w:rsidRPr="00EB714E">
        <w:rPr>
          <w:i/>
          <w:iCs/>
          <w:spacing w:val="-2"/>
          <w:sz w:val="22"/>
          <w:szCs w:val="22"/>
        </w:rPr>
        <w:t>Wymagana forma:</w:t>
      </w:r>
    </w:p>
    <w:p w14:paraId="663127DF" w14:textId="35EA906E" w:rsidR="0070026E" w:rsidRPr="00AC5D4C" w:rsidRDefault="0070026E" w:rsidP="0070026E">
      <w:pPr>
        <w:pStyle w:val="Akapitzlist"/>
        <w:tabs>
          <w:tab w:val="left" w:pos="2268"/>
        </w:tabs>
        <w:ind w:left="426" w:hanging="142"/>
        <w:contextualSpacing w:val="0"/>
        <w:jc w:val="both"/>
        <w:rPr>
          <w:i/>
          <w:iCs/>
          <w:kern w:val="22"/>
          <w:sz w:val="20"/>
          <w:szCs w:val="20"/>
          <w:lang w:eastAsia="ar-SA"/>
        </w:rPr>
      </w:pPr>
      <w:r w:rsidRPr="00AC5D4C">
        <w:rPr>
          <w:i/>
          <w:iCs/>
          <w:spacing w:val="-2"/>
          <w:sz w:val="20"/>
          <w:szCs w:val="20"/>
        </w:rPr>
        <w:t xml:space="preserve"> </w:t>
      </w:r>
      <w:r w:rsidRPr="00AC5D4C">
        <w:rPr>
          <w:i/>
          <w:iCs/>
          <w:sz w:val="20"/>
          <w:szCs w:val="20"/>
        </w:rPr>
        <w:t xml:space="preserve">– postać papierowa – oryginał lub kopia </w:t>
      </w:r>
      <w:r w:rsidRPr="00AC5D4C">
        <w:rPr>
          <w:i/>
          <w:iCs/>
          <w:kern w:val="22"/>
          <w:sz w:val="20"/>
          <w:szCs w:val="20"/>
          <w:lang w:eastAsia="ar-SA"/>
        </w:rPr>
        <w:t xml:space="preserve">poświadczona za zgodność z oryginałem </w:t>
      </w:r>
      <w:r w:rsidRPr="00AC5D4C">
        <w:rPr>
          <w:i/>
          <w:iCs/>
          <w:kern w:val="1"/>
          <w:sz w:val="20"/>
          <w:szCs w:val="20"/>
          <w:lang w:eastAsia="ar-SA"/>
        </w:rPr>
        <w:t>przez notariusza</w:t>
      </w:r>
      <w:r w:rsidRPr="00AC5D4C">
        <w:rPr>
          <w:i/>
          <w:iCs/>
          <w:spacing w:val="-2"/>
          <w:kern w:val="1"/>
          <w:sz w:val="20"/>
          <w:szCs w:val="20"/>
          <w:lang w:eastAsia="ar-SA"/>
        </w:rPr>
        <w:t xml:space="preserve"> zgodnie z art. 98 ustawy z dnia 14 lutego</w:t>
      </w:r>
      <w:r w:rsidRPr="00AC5D4C">
        <w:rPr>
          <w:i/>
          <w:iCs/>
          <w:kern w:val="1"/>
          <w:sz w:val="20"/>
          <w:szCs w:val="20"/>
          <w:lang w:eastAsia="ar-SA"/>
        </w:rPr>
        <w:t xml:space="preserve"> </w:t>
      </w:r>
      <w:r w:rsidRPr="00AC5D4C">
        <w:rPr>
          <w:i/>
          <w:iCs/>
          <w:kern w:val="22"/>
          <w:sz w:val="20"/>
          <w:szCs w:val="20"/>
          <w:lang w:eastAsia="ar-SA"/>
        </w:rPr>
        <w:t>1991 r. Prawo o notariacie, lub</w:t>
      </w:r>
    </w:p>
    <w:p w14:paraId="06D390D3" w14:textId="77777777" w:rsidR="003B0965" w:rsidRDefault="0070026E" w:rsidP="003B0965">
      <w:pPr>
        <w:pStyle w:val="Akapitzlist"/>
        <w:ind w:left="2410" w:hanging="2126"/>
        <w:contextualSpacing w:val="0"/>
        <w:jc w:val="both"/>
        <w:rPr>
          <w:i/>
          <w:iCs/>
          <w:sz w:val="20"/>
          <w:szCs w:val="20"/>
        </w:rPr>
      </w:pPr>
      <w:r w:rsidRPr="00AC5D4C">
        <w:rPr>
          <w:i/>
          <w:iCs/>
          <w:sz w:val="20"/>
          <w:szCs w:val="20"/>
        </w:rPr>
        <w:t>–</w:t>
      </w:r>
      <w:r w:rsidRPr="00AC5D4C">
        <w:rPr>
          <w:i/>
          <w:iCs/>
          <w:spacing w:val="-2"/>
          <w:sz w:val="20"/>
          <w:szCs w:val="20"/>
        </w:rPr>
        <w:t xml:space="preserve"> </w:t>
      </w:r>
      <w:r w:rsidRPr="00AC5D4C">
        <w:rPr>
          <w:i/>
          <w:iCs/>
          <w:sz w:val="20"/>
          <w:szCs w:val="20"/>
        </w:rPr>
        <w:t xml:space="preserve">postać elektroniczna – oryginał w postaci dokumentu elektronicznego tj. opatrzony kwalifikowanym podpisem elektronicznym lub elektroniczna kopia dokumentu poświadczona </w:t>
      </w:r>
      <w:r w:rsidRPr="00AC5D4C">
        <w:rPr>
          <w:i/>
          <w:iCs/>
          <w:color w:val="000000"/>
          <w:sz w:val="20"/>
          <w:szCs w:val="20"/>
        </w:rPr>
        <w:t>za zgodność z oryginałem</w:t>
      </w:r>
      <w:r w:rsidRPr="00AC5D4C">
        <w:rPr>
          <w:i/>
          <w:iCs/>
          <w:sz w:val="20"/>
          <w:szCs w:val="20"/>
        </w:rPr>
        <w:t xml:space="preserve"> przez notariusza przy użyciu kwalifikowanego podpisu elektronicznego</w:t>
      </w:r>
    </w:p>
    <w:p w14:paraId="7D6796F6" w14:textId="77777777" w:rsidR="003B0965" w:rsidRDefault="003B0965" w:rsidP="003B0965">
      <w:pPr>
        <w:pStyle w:val="Akapitzlist"/>
        <w:ind w:left="2410" w:hanging="2126"/>
        <w:contextualSpacing w:val="0"/>
        <w:jc w:val="both"/>
        <w:rPr>
          <w:i/>
          <w:iCs/>
          <w:sz w:val="20"/>
          <w:szCs w:val="20"/>
        </w:rPr>
      </w:pPr>
    </w:p>
    <w:p w14:paraId="0A1750EF" w14:textId="77777777" w:rsidR="0070026E" w:rsidRPr="009C6D23" w:rsidRDefault="0070026E" w:rsidP="0070026E">
      <w:pPr>
        <w:pStyle w:val="Akapitzlist"/>
        <w:tabs>
          <w:tab w:val="left" w:pos="2268"/>
        </w:tabs>
        <w:ind w:left="426" w:hanging="142"/>
        <w:contextualSpacing w:val="0"/>
        <w:jc w:val="both"/>
        <w:rPr>
          <w:i/>
          <w:iCs/>
          <w:kern w:val="22"/>
          <w:lang w:eastAsia="ar-SA"/>
        </w:rPr>
      </w:pPr>
    </w:p>
    <w:p w14:paraId="3B889427" w14:textId="77777777" w:rsidR="0070026E" w:rsidRPr="009C6D23" w:rsidRDefault="0070026E" w:rsidP="0060518E">
      <w:pPr>
        <w:numPr>
          <w:ilvl w:val="0"/>
          <w:numId w:val="22"/>
        </w:numPr>
        <w:spacing w:after="120"/>
        <w:ind w:left="284" w:hanging="284"/>
        <w:jc w:val="both"/>
        <w:rPr>
          <w:b/>
          <w:sz w:val="22"/>
          <w:szCs w:val="22"/>
          <w:u w:val="single"/>
        </w:rPr>
      </w:pPr>
      <w:r w:rsidRPr="009C6D23">
        <w:rPr>
          <w:b/>
          <w:sz w:val="22"/>
          <w:szCs w:val="22"/>
          <w:u w:val="single"/>
        </w:rPr>
        <w:t>Udział w postępowaniu podmiotów występujących wspólnie</w:t>
      </w:r>
    </w:p>
    <w:p w14:paraId="01A85FE8" w14:textId="77777777" w:rsidR="00EB714E" w:rsidRPr="00EB714E" w:rsidRDefault="0070026E" w:rsidP="0060518E">
      <w:pPr>
        <w:pStyle w:val="Akapitzlist"/>
        <w:numPr>
          <w:ilvl w:val="0"/>
          <w:numId w:val="24"/>
        </w:numPr>
        <w:spacing w:after="240"/>
        <w:ind w:left="425" w:hanging="425"/>
        <w:jc w:val="both"/>
        <w:rPr>
          <w:sz w:val="22"/>
          <w:szCs w:val="22"/>
        </w:rPr>
      </w:pPr>
      <w:r w:rsidRPr="00EB714E">
        <w:rPr>
          <w:sz w:val="22"/>
          <w:szCs w:val="22"/>
        </w:rPr>
        <w:t xml:space="preserve">Wykonawcy mogą wspólnie ubiegać się o udzielenie zamówienia. </w:t>
      </w:r>
    </w:p>
    <w:p w14:paraId="3374028D" w14:textId="4D431501" w:rsidR="0070026E" w:rsidRPr="00EB714E" w:rsidRDefault="0070026E" w:rsidP="0060518E">
      <w:pPr>
        <w:pStyle w:val="Akapitzlist"/>
        <w:numPr>
          <w:ilvl w:val="0"/>
          <w:numId w:val="24"/>
        </w:numPr>
        <w:spacing w:after="120"/>
        <w:ind w:left="426" w:hanging="426"/>
        <w:jc w:val="both"/>
        <w:rPr>
          <w:sz w:val="22"/>
          <w:szCs w:val="22"/>
        </w:rPr>
      </w:pPr>
      <w:r w:rsidRPr="00EB714E">
        <w:rPr>
          <w:sz w:val="22"/>
          <w:szCs w:val="22"/>
        </w:rPr>
        <w:t xml:space="preserve">Wykonawcy wspólnie ubiegający się o udzielenie zamówienia </w:t>
      </w:r>
      <w:r w:rsidRPr="00EB714E">
        <w:rPr>
          <w:b/>
          <w:bCs/>
          <w:sz w:val="22"/>
          <w:szCs w:val="22"/>
        </w:rPr>
        <w:t>ustanowią pełnomocnika</w:t>
      </w:r>
      <w:r w:rsidR="008E4A58">
        <w:rPr>
          <w:b/>
          <w:bCs/>
          <w:sz w:val="22"/>
          <w:szCs w:val="22"/>
        </w:rPr>
        <w:t xml:space="preserve"> </w:t>
      </w:r>
      <w:r w:rsidRPr="00EB714E">
        <w:rPr>
          <w:sz w:val="22"/>
          <w:szCs w:val="22"/>
        </w:rPr>
        <w:t>do reprezentowania ich w postępowaniu o udzielenie zamówienia albo reprezentowania</w:t>
      </w:r>
      <w:r w:rsidR="00EB714E">
        <w:rPr>
          <w:sz w:val="22"/>
          <w:szCs w:val="22"/>
        </w:rPr>
        <w:t xml:space="preserve"> </w:t>
      </w:r>
      <w:r w:rsidRPr="00EB714E">
        <w:rPr>
          <w:sz w:val="22"/>
          <w:szCs w:val="22"/>
        </w:rPr>
        <w:t>w postępowaniu i zawarcia umowy w sprawie zamówienia.</w:t>
      </w:r>
    </w:p>
    <w:p w14:paraId="0492A8B4" w14:textId="77777777" w:rsidR="0070026E" w:rsidRPr="00EB714E" w:rsidRDefault="0070026E" w:rsidP="0060518E">
      <w:pPr>
        <w:pStyle w:val="Akapitzlist"/>
        <w:numPr>
          <w:ilvl w:val="0"/>
          <w:numId w:val="24"/>
        </w:numPr>
        <w:spacing w:after="120"/>
        <w:ind w:left="426" w:hanging="426"/>
        <w:jc w:val="both"/>
        <w:rPr>
          <w:sz w:val="22"/>
          <w:szCs w:val="22"/>
        </w:rPr>
      </w:pPr>
      <w:r w:rsidRPr="00EB714E">
        <w:rPr>
          <w:sz w:val="22"/>
          <w:szCs w:val="22"/>
        </w:rPr>
        <w:t>W przypadku Wykonawców wspólnie ubiegających się o udzielenie zamówienia:</w:t>
      </w:r>
    </w:p>
    <w:p w14:paraId="095EB954" w14:textId="77777777" w:rsidR="00EB714E" w:rsidRDefault="0070026E" w:rsidP="0060518E">
      <w:pPr>
        <w:pStyle w:val="Akapitzlist"/>
        <w:numPr>
          <w:ilvl w:val="0"/>
          <w:numId w:val="25"/>
        </w:numPr>
        <w:spacing w:after="120"/>
        <w:ind w:left="709" w:hanging="283"/>
        <w:jc w:val="both"/>
        <w:rPr>
          <w:sz w:val="22"/>
          <w:szCs w:val="22"/>
        </w:rPr>
      </w:pPr>
      <w:bookmarkStart w:id="4" w:name="_Hlk40768320"/>
      <w:r w:rsidRPr="00EB714E">
        <w:rPr>
          <w:sz w:val="22"/>
          <w:szCs w:val="22"/>
        </w:rPr>
        <w:t xml:space="preserve">dokumenty i oświadczenia wymienione w pkt </w:t>
      </w:r>
      <w:r w:rsidR="008D427A">
        <w:rPr>
          <w:sz w:val="22"/>
          <w:szCs w:val="22"/>
        </w:rPr>
        <w:t>V</w:t>
      </w:r>
      <w:r w:rsidRPr="00EB714E">
        <w:rPr>
          <w:sz w:val="22"/>
          <w:szCs w:val="22"/>
        </w:rPr>
        <w:t xml:space="preserve"> ppkt 1 i 3 </w:t>
      </w:r>
      <w:r w:rsidRPr="00EB714E">
        <w:rPr>
          <w:i/>
          <w:iCs/>
          <w:sz w:val="22"/>
          <w:szCs w:val="22"/>
        </w:rPr>
        <w:t>(o ile dotyczy)</w:t>
      </w:r>
      <w:r w:rsidRPr="00EB714E">
        <w:rPr>
          <w:sz w:val="22"/>
          <w:szCs w:val="22"/>
        </w:rPr>
        <w:t xml:space="preserve"> – </w:t>
      </w:r>
      <w:bookmarkEnd w:id="4"/>
      <w:r w:rsidRPr="00EB714E">
        <w:rPr>
          <w:b/>
          <w:bCs/>
          <w:sz w:val="22"/>
          <w:szCs w:val="22"/>
        </w:rPr>
        <w:t>Wykonawcy składają łącznie</w:t>
      </w:r>
      <w:r w:rsidRPr="00EB714E">
        <w:rPr>
          <w:sz w:val="22"/>
          <w:szCs w:val="22"/>
        </w:rPr>
        <w:t>,</w:t>
      </w:r>
    </w:p>
    <w:p w14:paraId="11F882A1" w14:textId="2189A1BB" w:rsidR="0070026E" w:rsidRPr="00EB714E" w:rsidRDefault="0070026E" w:rsidP="0060518E">
      <w:pPr>
        <w:pStyle w:val="Akapitzlist"/>
        <w:numPr>
          <w:ilvl w:val="0"/>
          <w:numId w:val="25"/>
        </w:numPr>
        <w:spacing w:after="120"/>
        <w:ind w:left="709" w:hanging="283"/>
        <w:jc w:val="both"/>
        <w:rPr>
          <w:sz w:val="22"/>
          <w:szCs w:val="22"/>
        </w:rPr>
      </w:pPr>
      <w:r w:rsidRPr="00EB714E">
        <w:rPr>
          <w:sz w:val="22"/>
          <w:szCs w:val="22"/>
        </w:rPr>
        <w:t xml:space="preserve">dokumenty i oświadczenia wymienione w pkt </w:t>
      </w:r>
      <w:r w:rsidR="008D427A">
        <w:rPr>
          <w:sz w:val="22"/>
          <w:szCs w:val="22"/>
        </w:rPr>
        <w:t xml:space="preserve">V </w:t>
      </w:r>
      <w:r w:rsidRPr="00EB714E">
        <w:rPr>
          <w:sz w:val="22"/>
          <w:szCs w:val="22"/>
        </w:rPr>
        <w:t xml:space="preserve">ppkt 2 i 4 </w:t>
      </w:r>
      <w:r w:rsidRPr="00EB714E">
        <w:rPr>
          <w:i/>
          <w:iCs/>
          <w:sz w:val="22"/>
          <w:szCs w:val="22"/>
        </w:rPr>
        <w:t>(o ile dotyczy)</w:t>
      </w:r>
      <w:r w:rsidRPr="00EB714E">
        <w:rPr>
          <w:sz w:val="22"/>
          <w:szCs w:val="22"/>
        </w:rPr>
        <w:t xml:space="preserve"> – składa </w:t>
      </w:r>
      <w:r w:rsidRPr="00EB714E">
        <w:rPr>
          <w:b/>
          <w:sz w:val="22"/>
          <w:szCs w:val="22"/>
        </w:rPr>
        <w:t>każdy</w:t>
      </w:r>
      <w:r w:rsidRPr="00EB714E">
        <w:rPr>
          <w:sz w:val="22"/>
          <w:szCs w:val="22"/>
        </w:rPr>
        <w:t xml:space="preserve"> </w:t>
      </w:r>
      <w:r w:rsidRPr="00EB714E">
        <w:rPr>
          <w:b/>
          <w:bCs/>
          <w:sz w:val="22"/>
          <w:szCs w:val="22"/>
        </w:rPr>
        <w:t>z Wykonawców</w:t>
      </w:r>
      <w:r w:rsidRPr="00EB714E">
        <w:rPr>
          <w:sz w:val="22"/>
          <w:szCs w:val="22"/>
        </w:rPr>
        <w:t>.</w:t>
      </w:r>
    </w:p>
    <w:p w14:paraId="05B811AD" w14:textId="287FD722" w:rsidR="0070026E" w:rsidRPr="004217B1" w:rsidRDefault="0070026E" w:rsidP="0060518E">
      <w:pPr>
        <w:pStyle w:val="Akapitzlist"/>
        <w:numPr>
          <w:ilvl w:val="0"/>
          <w:numId w:val="24"/>
        </w:numPr>
        <w:spacing w:after="120"/>
        <w:ind w:left="426" w:hanging="426"/>
        <w:jc w:val="both"/>
        <w:rPr>
          <w:sz w:val="22"/>
          <w:szCs w:val="22"/>
        </w:rPr>
      </w:pPr>
      <w:bookmarkStart w:id="5" w:name="_Hlk40780057"/>
      <w:r w:rsidRPr="00EB714E">
        <w:rPr>
          <w:spacing w:val="-4"/>
          <w:sz w:val="22"/>
          <w:szCs w:val="22"/>
        </w:rPr>
        <w:t>W przypadku Wykonawców wspólnie ubiegających się o udzielenie zamówienia</w:t>
      </w:r>
      <w:bookmarkEnd w:id="5"/>
      <w:r w:rsidRPr="00EB714E">
        <w:rPr>
          <w:spacing w:val="-4"/>
          <w:sz w:val="22"/>
          <w:szCs w:val="22"/>
        </w:rPr>
        <w:t xml:space="preserve">, </w:t>
      </w:r>
      <w:r w:rsidRPr="00EB714E">
        <w:rPr>
          <w:b/>
          <w:spacing w:val="-4"/>
          <w:sz w:val="22"/>
          <w:szCs w:val="22"/>
        </w:rPr>
        <w:t>poświadczenia</w:t>
      </w:r>
      <w:r w:rsidRPr="00EB714E">
        <w:rPr>
          <w:b/>
          <w:sz w:val="22"/>
          <w:szCs w:val="22"/>
        </w:rPr>
        <w:t xml:space="preserve"> za zgodność z oryginałem</w:t>
      </w:r>
      <w:r w:rsidRPr="00EB714E">
        <w:rPr>
          <w:sz w:val="22"/>
          <w:szCs w:val="22"/>
        </w:rPr>
        <w:t xml:space="preserve"> </w:t>
      </w:r>
      <w:r w:rsidRPr="004217B1">
        <w:rPr>
          <w:sz w:val="22"/>
          <w:szCs w:val="22"/>
        </w:rPr>
        <w:t>dokonuje każdy z Wykonawców wspólnie ubiegających się o udzielenie zamówienia,</w:t>
      </w:r>
      <w:r w:rsidR="00003E29">
        <w:rPr>
          <w:sz w:val="22"/>
          <w:szCs w:val="22"/>
        </w:rPr>
        <w:t xml:space="preserve"> </w:t>
      </w:r>
      <w:r w:rsidRPr="004217B1">
        <w:rPr>
          <w:sz w:val="22"/>
          <w:szCs w:val="22"/>
        </w:rPr>
        <w:t xml:space="preserve">w zakresie dokumentów lub oświadczeń, które go dotyczą, zgodnie z zasadami poświadczania wskazanymi w pkt </w:t>
      </w:r>
      <w:r w:rsidR="004217B1" w:rsidRPr="004217B1">
        <w:rPr>
          <w:sz w:val="22"/>
          <w:szCs w:val="22"/>
        </w:rPr>
        <w:t>V</w:t>
      </w:r>
      <w:r w:rsidRPr="004217B1">
        <w:rPr>
          <w:sz w:val="22"/>
          <w:szCs w:val="22"/>
        </w:rPr>
        <w:t xml:space="preserve"> oraz</w:t>
      </w:r>
      <w:r w:rsidRPr="004217B1">
        <w:rPr>
          <w:color w:val="000000"/>
          <w:sz w:val="22"/>
          <w:szCs w:val="22"/>
        </w:rPr>
        <w:t xml:space="preserve"> pkt </w:t>
      </w:r>
      <w:r w:rsidR="004217B1" w:rsidRPr="004217B1">
        <w:rPr>
          <w:color w:val="000000"/>
          <w:sz w:val="22"/>
          <w:szCs w:val="22"/>
        </w:rPr>
        <w:t>IX</w:t>
      </w:r>
      <w:r w:rsidRPr="004217B1">
        <w:rPr>
          <w:color w:val="000000"/>
          <w:sz w:val="22"/>
          <w:szCs w:val="22"/>
        </w:rPr>
        <w:t xml:space="preserve"> ppkt 1 lit. j.</w:t>
      </w:r>
    </w:p>
    <w:p w14:paraId="018AD801" w14:textId="77777777" w:rsidR="0070026E" w:rsidRPr="00EB714E" w:rsidRDefault="0070026E" w:rsidP="0060518E">
      <w:pPr>
        <w:pStyle w:val="Akapitzlist"/>
        <w:numPr>
          <w:ilvl w:val="0"/>
          <w:numId w:val="24"/>
        </w:numPr>
        <w:spacing w:after="120"/>
        <w:ind w:left="426" w:hanging="426"/>
        <w:jc w:val="both"/>
        <w:rPr>
          <w:sz w:val="22"/>
          <w:szCs w:val="22"/>
        </w:rPr>
      </w:pPr>
      <w:r w:rsidRPr="004217B1">
        <w:rPr>
          <w:sz w:val="22"/>
          <w:szCs w:val="22"/>
        </w:rPr>
        <w:t>Wykonawcy składający ofertę wspólną ponoszą solidarną odpowiedzialność za wykonanie umowy. Zasady odpowiedzialności solidarnej dłużników</w:t>
      </w:r>
      <w:r w:rsidRPr="00EB714E">
        <w:rPr>
          <w:sz w:val="22"/>
          <w:szCs w:val="22"/>
        </w:rPr>
        <w:t xml:space="preserve"> określa art. 366 ustawy z dnia 23 kwietnia 1964 r. Kodeks cywilny (t.j. Dz. U. z 2019 r. poz. 1145 ze zm.).</w:t>
      </w:r>
    </w:p>
    <w:p w14:paraId="46063DCE" w14:textId="77777777" w:rsidR="0070026E" w:rsidRPr="009C6D23" w:rsidRDefault="0070026E" w:rsidP="0070026E">
      <w:pPr>
        <w:spacing w:line="360" w:lineRule="auto"/>
        <w:jc w:val="both"/>
        <w:rPr>
          <w:b/>
          <w:sz w:val="22"/>
          <w:szCs w:val="22"/>
        </w:rPr>
      </w:pPr>
    </w:p>
    <w:p w14:paraId="3784FB77" w14:textId="77777777" w:rsidR="0070026E" w:rsidRPr="009C6D23" w:rsidRDefault="0070026E" w:rsidP="0060518E">
      <w:pPr>
        <w:numPr>
          <w:ilvl w:val="0"/>
          <w:numId w:val="22"/>
        </w:numPr>
        <w:tabs>
          <w:tab w:val="left" w:pos="426"/>
        </w:tabs>
        <w:spacing w:after="120" w:line="235" w:lineRule="auto"/>
        <w:ind w:left="425" w:hanging="425"/>
        <w:jc w:val="both"/>
        <w:rPr>
          <w:b/>
          <w:sz w:val="22"/>
          <w:szCs w:val="22"/>
          <w:u w:val="single"/>
        </w:rPr>
      </w:pPr>
      <w:r w:rsidRPr="009C6D23">
        <w:rPr>
          <w:b/>
          <w:sz w:val="22"/>
          <w:szCs w:val="22"/>
          <w:u w:val="single"/>
        </w:rPr>
        <w:t>Komunikacja między Zamawiającym a Wykonawcami oraz udzielanie wyjaśnień</w:t>
      </w:r>
    </w:p>
    <w:p w14:paraId="03AFC69F" w14:textId="740E9E6F" w:rsidR="0070026E" w:rsidRPr="009C6D23" w:rsidRDefault="0070026E" w:rsidP="0060518E">
      <w:pPr>
        <w:pStyle w:val="Akapitzlist2"/>
        <w:numPr>
          <w:ilvl w:val="0"/>
          <w:numId w:val="3"/>
        </w:numPr>
        <w:spacing w:before="120" w:after="0" w:line="235" w:lineRule="auto"/>
        <w:ind w:left="284" w:hanging="284"/>
        <w:jc w:val="both"/>
        <w:rPr>
          <w:sz w:val="22"/>
          <w:szCs w:val="22"/>
        </w:rPr>
      </w:pPr>
      <w:r w:rsidRPr="009C6D23">
        <w:rPr>
          <w:sz w:val="22"/>
          <w:szCs w:val="22"/>
        </w:rPr>
        <w:t xml:space="preserve">Komunikacja między Zamawiającym a Wykonawcami w niniejszym postępowaniu odbywa się </w:t>
      </w:r>
      <w:r w:rsidRPr="004217B1">
        <w:rPr>
          <w:b/>
          <w:bCs/>
          <w:sz w:val="22"/>
          <w:szCs w:val="22"/>
        </w:rPr>
        <w:t>za pośrednictwem operatora pocztowego</w:t>
      </w:r>
      <w:r w:rsidRPr="009C6D23">
        <w:rPr>
          <w:sz w:val="22"/>
          <w:szCs w:val="22"/>
        </w:rPr>
        <w:t xml:space="preserve"> w rozumieniu ustawy z dnia 23 listopada 2012 r. </w:t>
      </w:r>
      <w:r w:rsidRPr="009C6D23">
        <w:rPr>
          <w:spacing w:val="-2"/>
          <w:sz w:val="22"/>
          <w:szCs w:val="22"/>
        </w:rPr>
        <w:t xml:space="preserve">– Prawo pocztowe (t.j. Dz. U. z 2018 r. poz. 2188 ze zm.), </w:t>
      </w:r>
      <w:r w:rsidRPr="004217B1">
        <w:rPr>
          <w:b/>
          <w:bCs/>
          <w:spacing w:val="-2"/>
          <w:sz w:val="22"/>
          <w:szCs w:val="22"/>
        </w:rPr>
        <w:t>osobiście,</w:t>
      </w:r>
      <w:r w:rsidRPr="009C6D23">
        <w:rPr>
          <w:spacing w:val="-2"/>
          <w:sz w:val="22"/>
          <w:szCs w:val="22"/>
        </w:rPr>
        <w:t xml:space="preserve"> za pośrednictwem </w:t>
      </w:r>
      <w:r w:rsidRPr="009C6D23">
        <w:rPr>
          <w:spacing w:val="-2"/>
          <w:kern w:val="24"/>
          <w:sz w:val="22"/>
          <w:szCs w:val="22"/>
        </w:rPr>
        <w:t>posłańca</w:t>
      </w:r>
      <w:r w:rsidRPr="009C6D23">
        <w:rPr>
          <w:kern w:val="24"/>
          <w:sz w:val="22"/>
          <w:szCs w:val="22"/>
        </w:rPr>
        <w:t xml:space="preserve"> lub </w:t>
      </w:r>
      <w:r w:rsidRPr="004217B1">
        <w:rPr>
          <w:b/>
          <w:bCs/>
          <w:kern w:val="24"/>
          <w:sz w:val="22"/>
          <w:szCs w:val="22"/>
        </w:rPr>
        <w:t xml:space="preserve">przy użyciu środków komunikacji elektronicznej </w:t>
      </w:r>
      <w:r w:rsidRPr="009C6D23">
        <w:rPr>
          <w:kern w:val="24"/>
          <w:sz w:val="22"/>
          <w:szCs w:val="22"/>
        </w:rPr>
        <w:t>za pośrednictwem poczty</w:t>
      </w:r>
      <w:r w:rsidRPr="009C6D23">
        <w:rPr>
          <w:spacing w:val="-4"/>
          <w:kern w:val="24"/>
          <w:sz w:val="22"/>
          <w:szCs w:val="22"/>
        </w:rPr>
        <w:t xml:space="preserve"> elektronicznej</w:t>
      </w:r>
      <w:r w:rsidRPr="00190D4D">
        <w:rPr>
          <w:spacing w:val="-4"/>
          <w:kern w:val="24"/>
          <w:sz w:val="22"/>
          <w:szCs w:val="22"/>
          <w:u w:val="single"/>
        </w:rPr>
        <w:t>:</w:t>
      </w:r>
      <w:r w:rsidRPr="00190D4D">
        <w:rPr>
          <w:sz w:val="22"/>
          <w:szCs w:val="22"/>
          <w:u w:val="single"/>
        </w:rPr>
        <w:t xml:space="preserve"> </w:t>
      </w:r>
      <w:hyperlink r:id="rId8" w:history="1">
        <w:r w:rsidR="00691EB5" w:rsidRPr="000207F5">
          <w:rPr>
            <w:rStyle w:val="Hipercze"/>
            <w:b/>
            <w:sz w:val="22"/>
            <w:szCs w:val="22"/>
          </w:rPr>
          <w:t>projektcovid19@um.kielce.pl</w:t>
        </w:r>
      </w:hyperlink>
      <w:r w:rsidR="00691EB5">
        <w:rPr>
          <w:rStyle w:val="Hipercze"/>
          <w:b/>
          <w:sz w:val="22"/>
          <w:szCs w:val="22"/>
        </w:rPr>
        <w:t xml:space="preserve"> </w:t>
      </w:r>
      <w:r w:rsidRPr="009C6D23">
        <w:rPr>
          <w:spacing w:val="-2"/>
          <w:kern w:val="24"/>
          <w:sz w:val="22"/>
          <w:szCs w:val="22"/>
        </w:rPr>
        <w:t>z powołaniem się w tytule emaila na znak sprawy zamieszczony</w:t>
      </w:r>
      <w:r w:rsidRPr="009C6D23">
        <w:rPr>
          <w:sz w:val="22"/>
          <w:szCs w:val="22"/>
        </w:rPr>
        <w:t xml:space="preserve"> na stronie tytułowej Zaproszenia:</w:t>
      </w:r>
      <w:r w:rsidR="006E301E">
        <w:rPr>
          <w:sz w:val="22"/>
          <w:szCs w:val="22"/>
        </w:rPr>
        <w:br/>
      </w:r>
      <w:r w:rsidRPr="009C6D23">
        <w:rPr>
          <w:sz w:val="22"/>
          <w:szCs w:val="22"/>
        </w:rPr>
        <w:t xml:space="preserve"> </w:t>
      </w:r>
      <w:r w:rsidRPr="009C6D23">
        <w:rPr>
          <w:b/>
          <w:bCs/>
          <w:sz w:val="22"/>
          <w:szCs w:val="22"/>
        </w:rPr>
        <w:t>BZK- III. 271.</w:t>
      </w:r>
      <w:r w:rsidR="00A813C7">
        <w:rPr>
          <w:b/>
          <w:bCs/>
          <w:sz w:val="22"/>
          <w:szCs w:val="22"/>
        </w:rPr>
        <w:t>3</w:t>
      </w:r>
      <w:r w:rsidRPr="009C6D23">
        <w:rPr>
          <w:b/>
          <w:bCs/>
          <w:sz w:val="22"/>
          <w:szCs w:val="22"/>
        </w:rPr>
        <w:t>.</w:t>
      </w:r>
      <w:r w:rsidR="006E301E">
        <w:rPr>
          <w:b/>
          <w:bCs/>
          <w:sz w:val="22"/>
          <w:szCs w:val="22"/>
        </w:rPr>
        <w:t>4</w:t>
      </w:r>
      <w:r w:rsidR="00A813C7">
        <w:rPr>
          <w:b/>
          <w:bCs/>
          <w:sz w:val="22"/>
          <w:szCs w:val="22"/>
        </w:rPr>
        <w:t>.</w:t>
      </w:r>
      <w:r w:rsidR="00B241E7">
        <w:rPr>
          <w:b/>
          <w:bCs/>
          <w:sz w:val="22"/>
          <w:szCs w:val="22"/>
        </w:rPr>
        <w:t xml:space="preserve"> </w:t>
      </w:r>
      <w:r w:rsidRPr="009C6D23">
        <w:rPr>
          <w:b/>
          <w:bCs/>
          <w:sz w:val="22"/>
          <w:szCs w:val="22"/>
        </w:rPr>
        <w:t>2020.</w:t>
      </w:r>
    </w:p>
    <w:p w14:paraId="096372B2" w14:textId="77777777" w:rsidR="0070026E" w:rsidRPr="009C6D23" w:rsidRDefault="0070026E" w:rsidP="0060518E">
      <w:pPr>
        <w:pStyle w:val="Akapitzlist2"/>
        <w:numPr>
          <w:ilvl w:val="0"/>
          <w:numId w:val="3"/>
        </w:numPr>
        <w:spacing w:before="120" w:after="0" w:line="235" w:lineRule="auto"/>
        <w:ind w:left="284" w:hanging="284"/>
        <w:jc w:val="both"/>
        <w:rPr>
          <w:sz w:val="22"/>
          <w:szCs w:val="22"/>
        </w:rPr>
      </w:pPr>
      <w:r w:rsidRPr="009C6D23">
        <w:rPr>
          <w:sz w:val="22"/>
          <w:szCs w:val="22"/>
        </w:rPr>
        <w:lastRenderedPageBreak/>
        <w:t>Jeżeli Zamawiający lub Wykonawca przekazują oświadczenia, wnioski, zawiadomienia oraz informacje za pośrednictwem poczty elektronicznej każda ze stron na żądanie drugiej strony niezwłocznie potwierdza fakt ich otrzymania.</w:t>
      </w:r>
    </w:p>
    <w:p w14:paraId="4733BB3B" w14:textId="680A0D29" w:rsidR="0070026E" w:rsidRDefault="0070026E" w:rsidP="0060518E">
      <w:pPr>
        <w:pStyle w:val="Akapitzlist2"/>
        <w:numPr>
          <w:ilvl w:val="0"/>
          <w:numId w:val="3"/>
        </w:numPr>
        <w:spacing w:before="120" w:after="0" w:line="235" w:lineRule="auto"/>
        <w:ind w:left="284" w:hanging="284"/>
        <w:jc w:val="both"/>
        <w:rPr>
          <w:sz w:val="22"/>
          <w:szCs w:val="22"/>
        </w:rPr>
      </w:pPr>
      <w:r w:rsidRPr="009C6D23">
        <w:rPr>
          <w:sz w:val="22"/>
          <w:szCs w:val="22"/>
        </w:rPr>
        <w:t xml:space="preserve">W przypadku braku potwierdzenia otrzymania wiadomości przez Wykonawcę, Zamawiający </w:t>
      </w:r>
      <w:r w:rsidRPr="009C6D23">
        <w:rPr>
          <w:spacing w:val="-4"/>
          <w:kern w:val="24"/>
          <w:sz w:val="22"/>
          <w:szCs w:val="22"/>
        </w:rPr>
        <w:t xml:space="preserve">domniema, iż pismo wysłane przez Zamawiającego na adres </w:t>
      </w:r>
      <w:r w:rsidR="00B241E7">
        <w:rPr>
          <w:spacing w:val="-4"/>
          <w:kern w:val="24"/>
          <w:sz w:val="22"/>
          <w:szCs w:val="22"/>
        </w:rPr>
        <w:t xml:space="preserve"> </w:t>
      </w:r>
      <w:r w:rsidRPr="009C6D23">
        <w:rPr>
          <w:spacing w:val="-4"/>
          <w:kern w:val="24"/>
          <w:sz w:val="22"/>
          <w:szCs w:val="22"/>
        </w:rPr>
        <w:t>e</w:t>
      </w:r>
      <w:r w:rsidR="00644339">
        <w:rPr>
          <w:spacing w:val="-4"/>
          <w:kern w:val="24"/>
          <w:sz w:val="22"/>
          <w:szCs w:val="22"/>
        </w:rPr>
        <w:t>-</w:t>
      </w:r>
      <w:r w:rsidRPr="009C6D23">
        <w:rPr>
          <w:spacing w:val="-4"/>
          <w:kern w:val="24"/>
          <w:sz w:val="22"/>
          <w:szCs w:val="22"/>
        </w:rPr>
        <w:t>mailowy podany przez Wykonawcę</w:t>
      </w:r>
      <w:r w:rsidRPr="009C6D23">
        <w:rPr>
          <w:sz w:val="22"/>
          <w:szCs w:val="22"/>
        </w:rPr>
        <w:t xml:space="preserve"> zostało mu doręczone w sposób umożliwiający zapoznanie się Wykonawcy z treścią pisma. </w:t>
      </w:r>
    </w:p>
    <w:p w14:paraId="26A2927D" w14:textId="77777777" w:rsidR="004217B1" w:rsidRPr="009C6D23" w:rsidRDefault="004217B1" w:rsidP="004217B1">
      <w:pPr>
        <w:pStyle w:val="Akapitzlist2"/>
        <w:spacing w:before="120" w:after="0" w:line="235" w:lineRule="auto"/>
        <w:jc w:val="both"/>
        <w:rPr>
          <w:sz w:val="22"/>
          <w:szCs w:val="22"/>
        </w:rPr>
      </w:pPr>
    </w:p>
    <w:p w14:paraId="45DA86E6" w14:textId="0E672D23" w:rsidR="0070026E" w:rsidRPr="009C6D23" w:rsidRDefault="0070026E" w:rsidP="0060518E">
      <w:pPr>
        <w:pStyle w:val="Akapitzlist2"/>
        <w:numPr>
          <w:ilvl w:val="0"/>
          <w:numId w:val="3"/>
        </w:numPr>
        <w:spacing w:before="120" w:after="0" w:line="235" w:lineRule="auto"/>
        <w:ind w:left="284" w:hanging="284"/>
        <w:jc w:val="both"/>
        <w:rPr>
          <w:i/>
          <w:iCs/>
          <w:sz w:val="22"/>
          <w:szCs w:val="22"/>
        </w:rPr>
      </w:pPr>
      <w:r w:rsidRPr="009C6D23">
        <w:rPr>
          <w:kern w:val="0"/>
          <w:sz w:val="22"/>
          <w:szCs w:val="22"/>
        </w:rPr>
        <w:t xml:space="preserve">Wykonawca może zwrócić się do Zamawiającego o wyjaśnienie treści Zaproszenia. </w:t>
      </w:r>
      <w:r w:rsidRPr="009C6D23">
        <w:rPr>
          <w:sz w:val="22"/>
          <w:szCs w:val="22"/>
        </w:rPr>
        <w:t xml:space="preserve">Zamawiający niezwłocznie, bez ujawniania źródła zapytania, zamieści treść zapytań wraz z wyjaśnieniami na stronie internetowej: </w:t>
      </w:r>
      <w:bookmarkStart w:id="6" w:name="_Hlk46991185"/>
      <w:r w:rsidR="00BB210D" w:rsidRPr="00325725">
        <w:fldChar w:fldCharType="begin"/>
      </w:r>
      <w:r w:rsidR="00BB210D" w:rsidRPr="00325725">
        <w:instrText xml:space="preserve"> HYPERLINK "http://www.bip.kielce.eu/" </w:instrText>
      </w:r>
      <w:r w:rsidR="00BB210D" w:rsidRPr="00325725">
        <w:fldChar w:fldCharType="separate"/>
      </w:r>
      <w:r w:rsidR="00EB714E" w:rsidRPr="00325725">
        <w:rPr>
          <w:rStyle w:val="Hipercze"/>
          <w:i/>
          <w:sz w:val="22"/>
          <w:szCs w:val="22"/>
        </w:rPr>
        <w:t>www.bip.kielce.eu/</w:t>
      </w:r>
      <w:r w:rsidR="00BB210D" w:rsidRPr="00325725">
        <w:rPr>
          <w:rStyle w:val="Hipercze"/>
          <w:i/>
          <w:sz w:val="22"/>
          <w:szCs w:val="22"/>
        </w:rPr>
        <w:fldChar w:fldCharType="end"/>
      </w:r>
      <w:r w:rsidR="00325725" w:rsidRPr="00325725">
        <w:rPr>
          <w:i/>
          <w:color w:val="0070C0"/>
          <w:sz w:val="22"/>
          <w:szCs w:val="22"/>
          <w:u w:val="single"/>
        </w:rPr>
        <w:t>projektcovid19</w:t>
      </w:r>
    </w:p>
    <w:bookmarkEnd w:id="6"/>
    <w:p w14:paraId="568309A9" w14:textId="77777777" w:rsidR="00325725" w:rsidRPr="009C6D23" w:rsidRDefault="0070026E" w:rsidP="0060518E">
      <w:pPr>
        <w:pStyle w:val="Akapitzlist2"/>
        <w:numPr>
          <w:ilvl w:val="0"/>
          <w:numId w:val="3"/>
        </w:numPr>
        <w:spacing w:before="120" w:after="0" w:line="235" w:lineRule="auto"/>
        <w:jc w:val="both"/>
        <w:rPr>
          <w:i/>
          <w:iCs/>
          <w:sz w:val="22"/>
          <w:szCs w:val="22"/>
        </w:rPr>
      </w:pPr>
      <w:r w:rsidRPr="00325725">
        <w:rPr>
          <w:kern w:val="24"/>
          <w:sz w:val="22"/>
          <w:szCs w:val="22"/>
        </w:rPr>
        <w:t>W uzasadnionych przypadkach Zamawiający</w:t>
      </w:r>
      <w:r w:rsidRPr="00325725">
        <w:rPr>
          <w:sz w:val="22"/>
          <w:szCs w:val="22"/>
        </w:rPr>
        <w:t xml:space="preserve"> </w:t>
      </w:r>
      <w:r w:rsidRPr="00325725">
        <w:rPr>
          <w:kern w:val="24"/>
          <w:sz w:val="22"/>
          <w:szCs w:val="22"/>
        </w:rPr>
        <w:t xml:space="preserve">może </w:t>
      </w:r>
      <w:r w:rsidRPr="00325725">
        <w:rPr>
          <w:sz w:val="22"/>
          <w:szCs w:val="22"/>
        </w:rPr>
        <w:t>przed upływem terminu składania ofert</w:t>
      </w:r>
      <w:r w:rsidRPr="00325725">
        <w:rPr>
          <w:kern w:val="24"/>
          <w:sz w:val="22"/>
          <w:szCs w:val="22"/>
        </w:rPr>
        <w:t xml:space="preserve"> zmienić treść Zaproszenia</w:t>
      </w:r>
      <w:r w:rsidRPr="00325725">
        <w:rPr>
          <w:sz w:val="22"/>
          <w:szCs w:val="22"/>
        </w:rPr>
        <w:t xml:space="preserve">. Dokonaną zmianę Zamawiający udostępni na stronie internetowej: </w:t>
      </w:r>
      <w:hyperlink r:id="rId9" w:history="1">
        <w:r w:rsidR="00325725" w:rsidRPr="00325725">
          <w:rPr>
            <w:rStyle w:val="Hipercze"/>
            <w:i/>
            <w:sz w:val="22"/>
            <w:szCs w:val="22"/>
          </w:rPr>
          <w:t>www.bip.kielce.eu/</w:t>
        </w:r>
      </w:hyperlink>
      <w:r w:rsidR="00325725" w:rsidRPr="00325725">
        <w:rPr>
          <w:i/>
          <w:color w:val="0070C0"/>
          <w:sz w:val="22"/>
          <w:szCs w:val="22"/>
          <w:u w:val="single"/>
        </w:rPr>
        <w:t>projektcovid19</w:t>
      </w:r>
    </w:p>
    <w:p w14:paraId="276967A9" w14:textId="273B4EB7" w:rsidR="0070026E" w:rsidRPr="00325725" w:rsidRDefault="0070026E" w:rsidP="0060518E">
      <w:pPr>
        <w:pStyle w:val="Akapitzlist2"/>
        <w:numPr>
          <w:ilvl w:val="0"/>
          <w:numId w:val="3"/>
        </w:numPr>
        <w:spacing w:before="120" w:after="0" w:line="235" w:lineRule="auto"/>
        <w:ind w:left="284" w:hanging="284"/>
        <w:jc w:val="both"/>
        <w:rPr>
          <w:sz w:val="22"/>
          <w:szCs w:val="22"/>
        </w:rPr>
      </w:pPr>
      <w:r w:rsidRPr="00325725">
        <w:rPr>
          <w:sz w:val="22"/>
          <w:szCs w:val="22"/>
        </w:rPr>
        <w:t>Wszelkie pytania i wątpliwości dotyczące prowadzonego postępowania należy kierować na adres Zamawiającego:</w:t>
      </w:r>
    </w:p>
    <w:p w14:paraId="11BA85F4" w14:textId="77777777" w:rsidR="0070026E" w:rsidRPr="009C6D23" w:rsidRDefault="0070026E" w:rsidP="0070026E">
      <w:pPr>
        <w:pStyle w:val="Akapitzlist2"/>
        <w:spacing w:after="0" w:line="235" w:lineRule="auto"/>
        <w:ind w:left="0" w:firstLine="426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Urząd Miasta Kielce</w:t>
      </w:r>
    </w:p>
    <w:p w14:paraId="3BB1A706" w14:textId="77777777" w:rsidR="0070026E" w:rsidRPr="009C6D23" w:rsidRDefault="0070026E" w:rsidP="0070026E">
      <w:pPr>
        <w:pStyle w:val="Akapitzlist2"/>
        <w:spacing w:after="0" w:line="235" w:lineRule="auto"/>
        <w:ind w:left="0" w:firstLine="426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Biuro Bezpieczeństwa i Zarządzania Kryzysowego</w:t>
      </w:r>
    </w:p>
    <w:p w14:paraId="296172AA" w14:textId="77777777" w:rsidR="0070026E" w:rsidRPr="009C6D23" w:rsidRDefault="0070026E" w:rsidP="0070026E">
      <w:pPr>
        <w:pStyle w:val="Akapitzlist2"/>
        <w:spacing w:after="0" w:line="235" w:lineRule="auto"/>
        <w:ind w:left="0" w:firstLine="426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25-3030 Kielce, Rynek 1</w:t>
      </w:r>
    </w:p>
    <w:p w14:paraId="1A78A34D" w14:textId="169A2A3D" w:rsidR="0070026E" w:rsidRPr="009C6D23" w:rsidRDefault="0070026E" w:rsidP="0070026E">
      <w:pPr>
        <w:pStyle w:val="Akapitzlist2"/>
        <w:spacing w:after="0" w:line="235" w:lineRule="auto"/>
        <w:ind w:left="0" w:firstLine="426"/>
        <w:jc w:val="both"/>
        <w:rPr>
          <w:sz w:val="22"/>
          <w:szCs w:val="22"/>
          <w:lang w:val="en-US"/>
        </w:rPr>
      </w:pPr>
      <w:r w:rsidRPr="009C6D23">
        <w:rPr>
          <w:sz w:val="22"/>
          <w:szCs w:val="22"/>
          <w:lang w:val="en-US"/>
        </w:rPr>
        <w:t xml:space="preserve">tel.: 41 36 76 </w:t>
      </w:r>
      <w:r w:rsidR="00190D4D">
        <w:rPr>
          <w:sz w:val="22"/>
          <w:szCs w:val="22"/>
          <w:lang w:val="en-US"/>
        </w:rPr>
        <w:t>242</w:t>
      </w:r>
    </w:p>
    <w:p w14:paraId="10251EA3" w14:textId="4D7180B8" w:rsidR="00644339" w:rsidRDefault="0070026E" w:rsidP="00644339">
      <w:pPr>
        <w:pStyle w:val="Akapitzlist2"/>
        <w:spacing w:after="120" w:line="235" w:lineRule="auto"/>
        <w:ind w:left="0" w:firstLine="425"/>
        <w:jc w:val="both"/>
        <w:rPr>
          <w:sz w:val="22"/>
          <w:szCs w:val="22"/>
          <w:lang w:val="en-US"/>
        </w:rPr>
      </w:pPr>
      <w:r w:rsidRPr="009C6D23">
        <w:rPr>
          <w:sz w:val="22"/>
          <w:szCs w:val="22"/>
          <w:lang w:val="en-US"/>
        </w:rPr>
        <w:t xml:space="preserve">email: </w:t>
      </w:r>
      <w:hyperlink r:id="rId10" w:history="1">
        <w:r w:rsidR="00325725" w:rsidRPr="000207F5">
          <w:rPr>
            <w:rStyle w:val="Hipercze"/>
            <w:sz w:val="22"/>
            <w:szCs w:val="22"/>
            <w:lang w:val="en-US"/>
          </w:rPr>
          <w:t>projektcovid19@um.kielce.pl</w:t>
        </w:r>
      </w:hyperlink>
      <w:r w:rsidR="00644339" w:rsidRPr="00644339">
        <w:rPr>
          <w:sz w:val="22"/>
          <w:szCs w:val="22"/>
          <w:lang w:val="en-US"/>
        </w:rPr>
        <w:t xml:space="preserve"> </w:t>
      </w:r>
    </w:p>
    <w:p w14:paraId="02372F62" w14:textId="2D858727" w:rsidR="0070026E" w:rsidRPr="009C6D23" w:rsidRDefault="0070026E" w:rsidP="00644339">
      <w:pPr>
        <w:pStyle w:val="Akapitzlist2"/>
        <w:spacing w:after="120" w:line="235" w:lineRule="auto"/>
        <w:ind w:left="0" w:firstLine="425"/>
        <w:jc w:val="both"/>
        <w:rPr>
          <w:bCs/>
          <w:sz w:val="22"/>
          <w:szCs w:val="22"/>
        </w:rPr>
      </w:pPr>
      <w:r w:rsidRPr="009C6D23">
        <w:rPr>
          <w:sz w:val="22"/>
          <w:szCs w:val="22"/>
        </w:rPr>
        <w:t>W przypadku Wykonawców wspólnie ubiegających się o udzielenie zamówienia, wszelka korespondencja kierowana będzie do ustanowionego pełnomocnika, o którym mowa w pkt V</w:t>
      </w:r>
      <w:r w:rsidR="00264246">
        <w:rPr>
          <w:sz w:val="22"/>
          <w:szCs w:val="22"/>
        </w:rPr>
        <w:t>I</w:t>
      </w:r>
      <w:r w:rsidRPr="009C6D23">
        <w:rPr>
          <w:sz w:val="22"/>
          <w:szCs w:val="22"/>
        </w:rPr>
        <w:t xml:space="preserve"> ppkt 2. </w:t>
      </w:r>
    </w:p>
    <w:p w14:paraId="1A21806C" w14:textId="77777777" w:rsidR="0070026E" w:rsidRDefault="0070026E" w:rsidP="0070026E">
      <w:pPr>
        <w:tabs>
          <w:tab w:val="left" w:pos="426"/>
        </w:tabs>
        <w:spacing w:line="360" w:lineRule="auto"/>
        <w:jc w:val="both"/>
        <w:rPr>
          <w:b/>
          <w:sz w:val="22"/>
          <w:szCs w:val="22"/>
        </w:rPr>
      </w:pPr>
    </w:p>
    <w:p w14:paraId="12485D19" w14:textId="77777777" w:rsidR="0070026E" w:rsidRPr="009C6D23" w:rsidRDefault="0070026E" w:rsidP="0060518E">
      <w:pPr>
        <w:numPr>
          <w:ilvl w:val="0"/>
          <w:numId w:val="22"/>
        </w:numPr>
        <w:tabs>
          <w:tab w:val="left" w:pos="426"/>
        </w:tabs>
        <w:spacing w:after="120"/>
        <w:ind w:left="425" w:hanging="425"/>
        <w:jc w:val="both"/>
        <w:rPr>
          <w:b/>
          <w:bCs/>
          <w:sz w:val="22"/>
          <w:szCs w:val="22"/>
          <w:u w:val="single"/>
        </w:rPr>
      </w:pPr>
      <w:r w:rsidRPr="009C6D23">
        <w:rPr>
          <w:b/>
          <w:bCs/>
          <w:sz w:val="22"/>
          <w:szCs w:val="22"/>
        </w:rPr>
        <w:t xml:space="preserve"> </w:t>
      </w:r>
      <w:r w:rsidRPr="009C6D23">
        <w:rPr>
          <w:b/>
          <w:bCs/>
          <w:sz w:val="22"/>
          <w:szCs w:val="22"/>
          <w:u w:val="single"/>
        </w:rPr>
        <w:t xml:space="preserve">Termin związania ofertą </w:t>
      </w:r>
    </w:p>
    <w:p w14:paraId="7D28327D" w14:textId="77777777" w:rsidR="0070026E" w:rsidRPr="009C6D23" w:rsidRDefault="0070026E" w:rsidP="0060518E">
      <w:pPr>
        <w:numPr>
          <w:ilvl w:val="0"/>
          <w:numId w:val="4"/>
        </w:numPr>
        <w:tabs>
          <w:tab w:val="left" w:pos="284"/>
        </w:tabs>
        <w:spacing w:after="120"/>
        <w:ind w:left="284" w:hanging="284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Wykonawca pozostaje związany złożoną ofertą przez okres 30 dni. Bieg terminu związania ofertą rozpoczyna się wraz z upływem terminu składania ofert.</w:t>
      </w:r>
    </w:p>
    <w:p w14:paraId="0A25DE46" w14:textId="77777777" w:rsidR="0070026E" w:rsidRPr="009C6D23" w:rsidRDefault="0070026E" w:rsidP="0060518E">
      <w:pPr>
        <w:numPr>
          <w:ilvl w:val="0"/>
          <w:numId w:val="4"/>
        </w:numPr>
        <w:tabs>
          <w:tab w:val="left" w:pos="284"/>
        </w:tabs>
        <w:spacing w:after="120"/>
        <w:ind w:left="284" w:hanging="284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Wykonawca samodzielnie lub na wniosek Zamawiającego może przedłużyć termin związania ofertą.</w:t>
      </w:r>
    </w:p>
    <w:p w14:paraId="69CCD674" w14:textId="1E064DAA" w:rsidR="00691EB5" w:rsidRDefault="00691EB5">
      <w:pPr>
        <w:rPr>
          <w:sz w:val="22"/>
          <w:szCs w:val="22"/>
        </w:rPr>
      </w:pPr>
    </w:p>
    <w:p w14:paraId="596ACEFB" w14:textId="77777777" w:rsidR="0070026E" w:rsidRPr="009C6D23" w:rsidRDefault="0070026E" w:rsidP="0070026E">
      <w:pPr>
        <w:tabs>
          <w:tab w:val="left" w:pos="284"/>
        </w:tabs>
        <w:spacing w:line="360" w:lineRule="auto"/>
        <w:ind w:left="284"/>
        <w:jc w:val="both"/>
        <w:rPr>
          <w:sz w:val="22"/>
          <w:szCs w:val="22"/>
        </w:rPr>
      </w:pPr>
    </w:p>
    <w:p w14:paraId="724C14BA" w14:textId="77777777" w:rsidR="0070026E" w:rsidRPr="009C6D23" w:rsidRDefault="0070026E" w:rsidP="0060518E">
      <w:pPr>
        <w:numPr>
          <w:ilvl w:val="0"/>
          <w:numId w:val="22"/>
        </w:numPr>
        <w:spacing w:after="120"/>
        <w:ind w:left="567" w:hanging="567"/>
        <w:jc w:val="both"/>
        <w:rPr>
          <w:b/>
          <w:bCs/>
          <w:sz w:val="22"/>
          <w:szCs w:val="22"/>
          <w:u w:val="single"/>
        </w:rPr>
      </w:pPr>
      <w:r w:rsidRPr="009C6D23">
        <w:rPr>
          <w:b/>
          <w:bCs/>
          <w:sz w:val="22"/>
          <w:szCs w:val="22"/>
          <w:u w:val="single"/>
        </w:rPr>
        <w:t xml:space="preserve">Sposób przygotowania oraz miejsce i termin składania ofert </w:t>
      </w:r>
    </w:p>
    <w:p w14:paraId="6BC415AF" w14:textId="77777777" w:rsidR="0070026E" w:rsidRPr="009C6D23" w:rsidRDefault="0070026E" w:rsidP="0060518E">
      <w:pPr>
        <w:numPr>
          <w:ilvl w:val="0"/>
          <w:numId w:val="5"/>
        </w:numPr>
        <w:tabs>
          <w:tab w:val="left" w:pos="284"/>
        </w:tabs>
        <w:spacing w:after="40"/>
        <w:ind w:left="284" w:hanging="284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Wymogi formalne:</w:t>
      </w:r>
    </w:p>
    <w:p w14:paraId="5C80CCFD" w14:textId="77777777" w:rsidR="0070026E" w:rsidRPr="009C6D23" w:rsidRDefault="0070026E" w:rsidP="0060518E">
      <w:pPr>
        <w:numPr>
          <w:ilvl w:val="0"/>
          <w:numId w:val="6"/>
        </w:numPr>
        <w:tabs>
          <w:tab w:val="left" w:pos="709"/>
        </w:tabs>
        <w:ind w:hanging="295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każdy Wykonawca może złożyć tylko jedną ofertę.</w:t>
      </w:r>
    </w:p>
    <w:p w14:paraId="5444EDD6" w14:textId="77777777" w:rsidR="0070026E" w:rsidRPr="00C87513" w:rsidRDefault="0070026E" w:rsidP="0070026E">
      <w:pPr>
        <w:tabs>
          <w:tab w:val="left" w:pos="709"/>
        </w:tabs>
        <w:spacing w:after="60"/>
        <w:ind w:left="709"/>
        <w:jc w:val="both"/>
        <w:rPr>
          <w:sz w:val="22"/>
          <w:szCs w:val="22"/>
        </w:rPr>
      </w:pPr>
      <w:r w:rsidRPr="009C6D23">
        <w:rPr>
          <w:sz w:val="22"/>
          <w:szCs w:val="22"/>
        </w:rPr>
        <w:t xml:space="preserve">Wykonawcy wspólnie ubiegający się o udzielenie zamówienia nie mogą złożyć odrębnie oferty </w:t>
      </w:r>
      <w:r w:rsidRPr="00C87513">
        <w:rPr>
          <w:sz w:val="22"/>
          <w:szCs w:val="22"/>
        </w:rPr>
        <w:t xml:space="preserve">indywidualnej lub innej oferty wspólnej. </w:t>
      </w:r>
    </w:p>
    <w:p w14:paraId="7365021B" w14:textId="77777777" w:rsidR="0070026E" w:rsidRPr="00C87513" w:rsidRDefault="0070026E" w:rsidP="0060518E">
      <w:pPr>
        <w:numPr>
          <w:ilvl w:val="0"/>
          <w:numId w:val="6"/>
        </w:numPr>
        <w:spacing w:after="60"/>
        <w:ind w:left="714" w:hanging="357"/>
        <w:rPr>
          <w:sz w:val="22"/>
          <w:szCs w:val="22"/>
        </w:rPr>
      </w:pPr>
      <w:r w:rsidRPr="00C87513">
        <w:rPr>
          <w:sz w:val="22"/>
          <w:szCs w:val="22"/>
        </w:rPr>
        <w:t xml:space="preserve">oferta może obejmować dowolną liczbę Części. </w:t>
      </w:r>
    </w:p>
    <w:p w14:paraId="050EBE13" w14:textId="72F448A7" w:rsidR="0070026E" w:rsidRPr="00C87513" w:rsidRDefault="0070026E" w:rsidP="0060518E">
      <w:pPr>
        <w:numPr>
          <w:ilvl w:val="0"/>
          <w:numId w:val="6"/>
        </w:numPr>
        <w:tabs>
          <w:tab w:val="left" w:pos="709"/>
        </w:tabs>
        <w:spacing w:after="60"/>
        <w:ind w:left="714" w:hanging="357"/>
        <w:jc w:val="both"/>
        <w:rPr>
          <w:sz w:val="22"/>
          <w:szCs w:val="22"/>
        </w:rPr>
      </w:pPr>
      <w:r w:rsidRPr="00C87513">
        <w:rPr>
          <w:sz w:val="22"/>
          <w:szCs w:val="22"/>
        </w:rPr>
        <w:t xml:space="preserve">oferta na każdą Część zamówienia musi odpowiadać wszelkim wymogom zawartym w Zaproszeniu pod rygorem odrzucenia. </w:t>
      </w:r>
    </w:p>
    <w:p w14:paraId="219E808C" w14:textId="77777777" w:rsidR="0070026E" w:rsidRPr="00C87513" w:rsidRDefault="0070026E" w:rsidP="0060518E">
      <w:pPr>
        <w:numPr>
          <w:ilvl w:val="0"/>
          <w:numId w:val="6"/>
        </w:numPr>
        <w:tabs>
          <w:tab w:val="left" w:pos="709"/>
        </w:tabs>
        <w:spacing w:after="60"/>
        <w:ind w:hanging="295"/>
        <w:jc w:val="both"/>
        <w:rPr>
          <w:spacing w:val="-4"/>
          <w:sz w:val="22"/>
          <w:szCs w:val="22"/>
        </w:rPr>
      </w:pPr>
      <w:r w:rsidRPr="00C87513">
        <w:rPr>
          <w:sz w:val="22"/>
          <w:szCs w:val="22"/>
        </w:rPr>
        <w:t>wraz z ofertą winny być złożone dokumenty i oświadczenia wymienione w pkt III Zaproszenia. Zamawiający dopuszcza złożenie oferty na formularzu sporządzonym przez Wykonawcę, pod warunkiem, że jej treść odpowiadać będzie formularzowi określonemu przez Zamawiającego w Załączniku nr 1 do Zaproszenia</w:t>
      </w:r>
      <w:r w:rsidRPr="00C87513">
        <w:rPr>
          <w:spacing w:val="-4"/>
          <w:sz w:val="22"/>
          <w:szCs w:val="22"/>
        </w:rPr>
        <w:t xml:space="preserve">. </w:t>
      </w:r>
    </w:p>
    <w:p w14:paraId="58B643B0" w14:textId="77777777" w:rsidR="0070026E" w:rsidRPr="00C87513" w:rsidRDefault="0070026E" w:rsidP="0060518E">
      <w:pPr>
        <w:numPr>
          <w:ilvl w:val="0"/>
          <w:numId w:val="6"/>
        </w:numPr>
        <w:tabs>
          <w:tab w:val="left" w:pos="426"/>
          <w:tab w:val="left" w:pos="709"/>
        </w:tabs>
        <w:spacing w:after="60"/>
        <w:ind w:hanging="295"/>
        <w:jc w:val="both"/>
        <w:rPr>
          <w:sz w:val="22"/>
          <w:szCs w:val="22"/>
        </w:rPr>
      </w:pPr>
      <w:r w:rsidRPr="00C87513">
        <w:rPr>
          <w:spacing w:val="-4"/>
          <w:sz w:val="22"/>
          <w:szCs w:val="22"/>
        </w:rPr>
        <w:t xml:space="preserve">jeżeli Wykonawca nie złoży dokumentów, o których mowa w pkt </w:t>
      </w:r>
      <w:r w:rsidR="004217B1">
        <w:rPr>
          <w:spacing w:val="-4"/>
          <w:sz w:val="22"/>
          <w:szCs w:val="22"/>
        </w:rPr>
        <w:t>V</w:t>
      </w:r>
      <w:r w:rsidRPr="00C87513">
        <w:rPr>
          <w:spacing w:val="-4"/>
          <w:sz w:val="22"/>
          <w:szCs w:val="22"/>
        </w:rPr>
        <w:t xml:space="preserve"> ppkt 2-4 lub </w:t>
      </w:r>
      <w:r w:rsidRPr="00C87513">
        <w:rPr>
          <w:spacing w:val="-2"/>
          <w:sz w:val="22"/>
          <w:szCs w:val="22"/>
        </w:rPr>
        <w:t xml:space="preserve">dokumenty </w:t>
      </w:r>
      <w:r w:rsidRPr="00C87513">
        <w:rPr>
          <w:spacing w:val="-6"/>
          <w:sz w:val="22"/>
          <w:szCs w:val="22"/>
        </w:rPr>
        <w:t>te są niekompletne, zawierają błędy lub budzą wątpliwości, Zamawiający wezwie Wykonawcę</w:t>
      </w:r>
      <w:r w:rsidRPr="00C87513">
        <w:rPr>
          <w:spacing w:val="-4"/>
          <w:sz w:val="22"/>
          <w:szCs w:val="22"/>
        </w:rPr>
        <w:t xml:space="preserve"> do ich złożenia, uzupełnienia, poprawienia lub do udzielenia wyjaśnień</w:t>
      </w:r>
      <w:r w:rsidRPr="00C87513">
        <w:rPr>
          <w:sz w:val="22"/>
          <w:szCs w:val="22"/>
        </w:rPr>
        <w:t>.</w:t>
      </w:r>
    </w:p>
    <w:p w14:paraId="634FA60E" w14:textId="77777777" w:rsidR="0070026E" w:rsidRPr="00C87513" w:rsidRDefault="0070026E" w:rsidP="0060518E">
      <w:pPr>
        <w:numPr>
          <w:ilvl w:val="0"/>
          <w:numId w:val="6"/>
        </w:numPr>
        <w:tabs>
          <w:tab w:val="left" w:pos="426"/>
          <w:tab w:val="left" w:pos="709"/>
        </w:tabs>
        <w:spacing w:after="60"/>
        <w:ind w:hanging="294"/>
        <w:jc w:val="both"/>
        <w:rPr>
          <w:sz w:val="22"/>
          <w:szCs w:val="22"/>
        </w:rPr>
      </w:pPr>
      <w:r w:rsidRPr="00C87513">
        <w:rPr>
          <w:kern w:val="16"/>
          <w:sz w:val="22"/>
          <w:szCs w:val="22"/>
        </w:rPr>
        <w:t>oferta oraz załączniki do oferty muszą być sporządzone w języku polskim w formie pisemnej</w:t>
      </w:r>
      <w:r w:rsidRPr="00C87513">
        <w:rPr>
          <w:sz w:val="22"/>
          <w:szCs w:val="22"/>
        </w:rPr>
        <w:t xml:space="preserve">. </w:t>
      </w:r>
    </w:p>
    <w:p w14:paraId="01A24F3E" w14:textId="77777777" w:rsidR="0070026E" w:rsidRPr="00C87513" w:rsidRDefault="0070026E" w:rsidP="0060518E">
      <w:pPr>
        <w:numPr>
          <w:ilvl w:val="0"/>
          <w:numId w:val="6"/>
        </w:numPr>
        <w:tabs>
          <w:tab w:val="left" w:pos="426"/>
          <w:tab w:val="left" w:pos="709"/>
        </w:tabs>
        <w:spacing w:after="60"/>
        <w:ind w:hanging="294"/>
        <w:jc w:val="both"/>
        <w:rPr>
          <w:sz w:val="22"/>
          <w:szCs w:val="22"/>
        </w:rPr>
      </w:pPr>
      <w:r w:rsidRPr="00C87513">
        <w:rPr>
          <w:sz w:val="22"/>
          <w:szCs w:val="22"/>
        </w:rPr>
        <w:t xml:space="preserve">oferta musi być podpisana przez osobę upoważnioną do reprezentowania Wykonawcy, zgodnie z formą reprezentacji Wykonawcy określoną w rejestrze lub innym dokumencie, właściwym dla danej formy </w:t>
      </w:r>
      <w:r w:rsidRPr="00C87513">
        <w:rPr>
          <w:sz w:val="22"/>
          <w:szCs w:val="22"/>
        </w:rPr>
        <w:lastRenderedPageBreak/>
        <w:t>organizacyjnej Wykonawcy albo upełnomocnionego przedstawiciela Wykonawcy w sposób wskazany w lit. h.</w:t>
      </w:r>
    </w:p>
    <w:p w14:paraId="4AC69D11" w14:textId="77777777" w:rsidR="0070026E" w:rsidRPr="004217B1" w:rsidRDefault="0070026E" w:rsidP="0060518E">
      <w:pPr>
        <w:numPr>
          <w:ilvl w:val="0"/>
          <w:numId w:val="6"/>
        </w:numPr>
        <w:tabs>
          <w:tab w:val="left" w:pos="426"/>
          <w:tab w:val="left" w:pos="709"/>
        </w:tabs>
        <w:ind w:hanging="295"/>
        <w:jc w:val="both"/>
        <w:rPr>
          <w:b/>
          <w:bCs/>
          <w:sz w:val="22"/>
          <w:szCs w:val="22"/>
        </w:rPr>
      </w:pPr>
      <w:r w:rsidRPr="00C87513">
        <w:rPr>
          <w:sz w:val="22"/>
          <w:szCs w:val="22"/>
        </w:rPr>
        <w:t xml:space="preserve">Zamawiający uznaje, że </w:t>
      </w:r>
      <w:r w:rsidRPr="004217B1">
        <w:rPr>
          <w:b/>
          <w:bCs/>
          <w:sz w:val="22"/>
          <w:szCs w:val="22"/>
        </w:rPr>
        <w:t>podpisem jest:</w:t>
      </w:r>
    </w:p>
    <w:p w14:paraId="40848113" w14:textId="77777777" w:rsidR="0070026E" w:rsidRPr="009C6D23" w:rsidRDefault="0070026E" w:rsidP="0060518E">
      <w:pPr>
        <w:numPr>
          <w:ilvl w:val="0"/>
          <w:numId w:val="16"/>
        </w:numPr>
        <w:tabs>
          <w:tab w:val="left" w:pos="426"/>
        </w:tabs>
        <w:ind w:left="1134" w:hanging="283"/>
        <w:jc w:val="both"/>
        <w:rPr>
          <w:sz w:val="22"/>
          <w:szCs w:val="22"/>
        </w:rPr>
      </w:pPr>
      <w:r w:rsidRPr="004217B1">
        <w:rPr>
          <w:b/>
          <w:bCs/>
          <w:spacing w:val="-2"/>
          <w:sz w:val="22"/>
          <w:szCs w:val="22"/>
        </w:rPr>
        <w:t>złożony własnoręcznie znak</w:t>
      </w:r>
      <w:r w:rsidRPr="009C6D23">
        <w:rPr>
          <w:spacing w:val="-2"/>
          <w:sz w:val="22"/>
          <w:szCs w:val="22"/>
        </w:rPr>
        <w:t>, z którego można odczytać imię i nazwisko podpisującego,</w:t>
      </w:r>
      <w:r w:rsidRPr="009C6D23">
        <w:rPr>
          <w:sz w:val="22"/>
          <w:szCs w:val="22"/>
        </w:rPr>
        <w:t xml:space="preserve"> a jeżeli własnoręczny znak jest nieczytelny lub </w:t>
      </w:r>
      <w:r w:rsidRPr="009C6D23">
        <w:rPr>
          <w:spacing w:val="-2"/>
          <w:sz w:val="22"/>
          <w:szCs w:val="22"/>
        </w:rPr>
        <w:t>nie zawiera imienia i nazwiska to musi być on uzupełniony napisem (np. w formie odcisku</w:t>
      </w:r>
      <w:r w:rsidRPr="009C6D23">
        <w:rPr>
          <w:sz w:val="22"/>
          <w:szCs w:val="22"/>
        </w:rPr>
        <w:t xml:space="preserve"> stempla), z którego można odczytać imię i nazwisko podpisującego, albo</w:t>
      </w:r>
    </w:p>
    <w:p w14:paraId="36588A6C" w14:textId="77777777" w:rsidR="0070026E" w:rsidRDefault="0070026E" w:rsidP="0060518E">
      <w:pPr>
        <w:numPr>
          <w:ilvl w:val="0"/>
          <w:numId w:val="16"/>
        </w:numPr>
        <w:tabs>
          <w:tab w:val="left" w:pos="426"/>
        </w:tabs>
        <w:spacing w:after="60"/>
        <w:ind w:left="1134" w:hanging="283"/>
        <w:jc w:val="both"/>
        <w:rPr>
          <w:sz w:val="22"/>
          <w:szCs w:val="22"/>
        </w:rPr>
      </w:pPr>
      <w:r w:rsidRPr="004217B1">
        <w:rPr>
          <w:b/>
          <w:bCs/>
          <w:sz w:val="22"/>
          <w:szCs w:val="22"/>
        </w:rPr>
        <w:t>kwalifikowany podpis elektroniczny</w:t>
      </w:r>
      <w:r w:rsidR="00264246">
        <w:rPr>
          <w:sz w:val="22"/>
          <w:szCs w:val="22"/>
        </w:rPr>
        <w:t>;</w:t>
      </w:r>
    </w:p>
    <w:p w14:paraId="7DC326E0" w14:textId="77777777" w:rsidR="00264246" w:rsidRPr="009C6D23" w:rsidRDefault="00264246" w:rsidP="00264246">
      <w:pPr>
        <w:tabs>
          <w:tab w:val="left" w:pos="426"/>
        </w:tabs>
        <w:spacing w:after="60"/>
        <w:jc w:val="both"/>
        <w:rPr>
          <w:sz w:val="22"/>
          <w:szCs w:val="22"/>
        </w:rPr>
      </w:pPr>
    </w:p>
    <w:p w14:paraId="42B750D1" w14:textId="77777777" w:rsidR="0070026E" w:rsidRPr="009C6D23" w:rsidRDefault="0070026E" w:rsidP="0060518E">
      <w:pPr>
        <w:numPr>
          <w:ilvl w:val="0"/>
          <w:numId w:val="6"/>
        </w:numPr>
        <w:tabs>
          <w:tab w:val="left" w:pos="426"/>
          <w:tab w:val="left" w:pos="709"/>
        </w:tabs>
        <w:spacing w:after="60"/>
        <w:ind w:hanging="295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każda poprawka w ofercie musi być podpisana przez osobę/y podpisującą/e ofertę.</w:t>
      </w:r>
    </w:p>
    <w:p w14:paraId="0DA43C11" w14:textId="77777777" w:rsidR="0070026E" w:rsidRPr="009C6D23" w:rsidRDefault="0070026E" w:rsidP="0060518E">
      <w:pPr>
        <w:numPr>
          <w:ilvl w:val="0"/>
          <w:numId w:val="6"/>
        </w:numPr>
        <w:tabs>
          <w:tab w:val="left" w:pos="426"/>
          <w:tab w:val="left" w:pos="709"/>
        </w:tabs>
        <w:ind w:hanging="295"/>
        <w:jc w:val="both"/>
        <w:rPr>
          <w:sz w:val="22"/>
          <w:szCs w:val="22"/>
        </w:rPr>
      </w:pPr>
      <w:r w:rsidRPr="009C6D23">
        <w:rPr>
          <w:sz w:val="22"/>
          <w:szCs w:val="22"/>
        </w:rPr>
        <w:t xml:space="preserve">poświadczenia kopii dokumentu za zgodność z oryginałem dokonuje odpowiednio Wykonawca lub </w:t>
      </w:r>
      <w:r w:rsidRPr="009C6D23">
        <w:rPr>
          <w:spacing w:val="-4"/>
          <w:sz w:val="22"/>
          <w:szCs w:val="22"/>
        </w:rPr>
        <w:t>Wykonawcy wspólnie ubiegający się o udzielenie zamówienia publicznego:</w:t>
      </w:r>
    </w:p>
    <w:p w14:paraId="70A11F5B" w14:textId="77777777" w:rsidR="0070026E" w:rsidRPr="009C6D23" w:rsidRDefault="0070026E" w:rsidP="0060518E">
      <w:pPr>
        <w:numPr>
          <w:ilvl w:val="0"/>
          <w:numId w:val="15"/>
        </w:numPr>
        <w:tabs>
          <w:tab w:val="left" w:pos="1134"/>
        </w:tabs>
        <w:ind w:left="1134" w:hanging="283"/>
        <w:jc w:val="both"/>
        <w:rPr>
          <w:sz w:val="22"/>
          <w:szCs w:val="22"/>
        </w:rPr>
      </w:pPr>
      <w:r w:rsidRPr="009C6D23">
        <w:rPr>
          <w:spacing w:val="-2"/>
          <w:sz w:val="22"/>
          <w:szCs w:val="22"/>
        </w:rPr>
        <w:t>w postaci papierowej – poprzez opatrzenie kopii dokumentu własnoręcznym podpisem</w:t>
      </w:r>
      <w:r w:rsidRPr="009C6D23">
        <w:rPr>
          <w:sz w:val="22"/>
          <w:szCs w:val="22"/>
        </w:rPr>
        <w:t>,</w:t>
      </w:r>
    </w:p>
    <w:p w14:paraId="703CD553" w14:textId="77777777" w:rsidR="0070026E" w:rsidRPr="009C6D23" w:rsidRDefault="0070026E" w:rsidP="0060518E">
      <w:pPr>
        <w:numPr>
          <w:ilvl w:val="0"/>
          <w:numId w:val="15"/>
        </w:numPr>
        <w:tabs>
          <w:tab w:val="left" w:pos="1134"/>
        </w:tabs>
        <w:spacing w:after="60"/>
        <w:ind w:left="1134" w:hanging="283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w postaci elektronicznej – poprzez opatrzenie elektronicznej kopii dokumentu kwalifikowanym podpisem elektronicznym.</w:t>
      </w:r>
    </w:p>
    <w:p w14:paraId="68D0C750" w14:textId="29478265" w:rsidR="0070026E" w:rsidRPr="009C6D23" w:rsidRDefault="0070026E" w:rsidP="0060518E">
      <w:pPr>
        <w:numPr>
          <w:ilvl w:val="0"/>
          <w:numId w:val="6"/>
        </w:numPr>
        <w:tabs>
          <w:tab w:val="left" w:pos="426"/>
          <w:tab w:val="left" w:pos="709"/>
        </w:tabs>
        <w:spacing w:after="120"/>
        <w:ind w:hanging="295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wszystkie zapisane strony oferty oraz załączonych dokumentów i oświadczeń winny być kolejno ponumerowane, a w treści oferty winna być umieszczona informacja z ilu kolejno ponumerowanych stron składa się całość dokumentacji. Niespełnienie tego warunku nie będzie skutkować odrzuceniem oferty.</w:t>
      </w:r>
    </w:p>
    <w:p w14:paraId="2C7B3323" w14:textId="77777777" w:rsidR="0070026E" w:rsidRPr="009C6D23" w:rsidRDefault="0070026E" w:rsidP="0060518E">
      <w:pPr>
        <w:numPr>
          <w:ilvl w:val="0"/>
          <w:numId w:val="5"/>
        </w:numPr>
        <w:tabs>
          <w:tab w:val="left" w:pos="284"/>
        </w:tabs>
        <w:spacing w:after="60"/>
        <w:ind w:left="284" w:hanging="284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Opakowanie oferty:</w:t>
      </w:r>
    </w:p>
    <w:p w14:paraId="0D658ED9" w14:textId="4D79B516" w:rsidR="0070026E" w:rsidRPr="009C6D23" w:rsidRDefault="0070026E" w:rsidP="0060518E">
      <w:pPr>
        <w:numPr>
          <w:ilvl w:val="1"/>
          <w:numId w:val="7"/>
        </w:numPr>
        <w:tabs>
          <w:tab w:val="left" w:pos="709"/>
        </w:tabs>
        <w:spacing w:after="40"/>
        <w:ind w:left="709" w:hanging="284"/>
        <w:jc w:val="both"/>
        <w:rPr>
          <w:sz w:val="22"/>
          <w:szCs w:val="22"/>
        </w:rPr>
      </w:pPr>
      <w:r w:rsidRPr="009C6D23">
        <w:rPr>
          <w:b/>
          <w:bCs/>
          <w:sz w:val="22"/>
          <w:szCs w:val="22"/>
        </w:rPr>
        <w:t>ofertę, składaną w postaci papierowej,</w:t>
      </w:r>
      <w:r w:rsidRPr="009C6D23">
        <w:rPr>
          <w:sz w:val="22"/>
          <w:szCs w:val="22"/>
        </w:rPr>
        <w:t xml:space="preserve"> za pośrednictwem operatora pocztowego w rozumieniu ustawy Prawo pocztowe, osobiście lub za pośrednictwem </w:t>
      </w:r>
      <w:r w:rsidRPr="009C6D23">
        <w:rPr>
          <w:kern w:val="24"/>
          <w:sz w:val="22"/>
          <w:szCs w:val="22"/>
        </w:rPr>
        <w:t>posłańca,</w:t>
      </w:r>
      <w:r w:rsidRPr="009C6D23">
        <w:rPr>
          <w:sz w:val="22"/>
          <w:szCs w:val="22"/>
        </w:rPr>
        <w:t xml:space="preserve"> </w:t>
      </w:r>
      <w:r w:rsidRPr="009C6D23">
        <w:rPr>
          <w:b/>
          <w:bCs/>
          <w:sz w:val="22"/>
          <w:szCs w:val="22"/>
        </w:rPr>
        <w:t>należy złożyć</w:t>
      </w:r>
      <w:r w:rsidRPr="009C6D23">
        <w:rPr>
          <w:sz w:val="22"/>
          <w:szCs w:val="22"/>
        </w:rPr>
        <w:t xml:space="preserve"> </w:t>
      </w:r>
      <w:r w:rsidRPr="009C6D23">
        <w:rPr>
          <w:b/>
          <w:bCs/>
          <w:sz w:val="22"/>
          <w:szCs w:val="22"/>
        </w:rPr>
        <w:t>w trwale zamkniętym, nieprzejrzystym i nienaruszonym opakowaniu</w:t>
      </w:r>
      <w:r w:rsidRPr="009C6D23">
        <w:rPr>
          <w:sz w:val="22"/>
          <w:szCs w:val="22"/>
        </w:rPr>
        <w:t xml:space="preserve"> (kopercie), uniemożliwiającym otwarcie i zapoznanie się z treścią oferty przed upływem terminu składania ofert. </w:t>
      </w:r>
    </w:p>
    <w:p w14:paraId="0C25D91A" w14:textId="77777777" w:rsidR="0070026E" w:rsidRPr="009C6D23" w:rsidRDefault="0070026E" w:rsidP="0070026E">
      <w:pPr>
        <w:keepNext/>
        <w:tabs>
          <w:tab w:val="left" w:pos="709"/>
        </w:tabs>
        <w:ind w:left="709"/>
        <w:jc w:val="both"/>
        <w:rPr>
          <w:sz w:val="22"/>
          <w:szCs w:val="22"/>
        </w:rPr>
      </w:pPr>
      <w:r w:rsidRPr="009C6D23">
        <w:rPr>
          <w:sz w:val="22"/>
          <w:szCs w:val="22"/>
        </w:rPr>
        <w:t xml:space="preserve">Opakowanie oferty musi zostać opatrzone: </w:t>
      </w:r>
    </w:p>
    <w:p w14:paraId="23066BC0" w14:textId="77777777" w:rsidR="0070026E" w:rsidRDefault="0070026E" w:rsidP="0060518E">
      <w:pPr>
        <w:numPr>
          <w:ilvl w:val="0"/>
          <w:numId w:val="8"/>
        </w:numPr>
        <w:tabs>
          <w:tab w:val="left" w:pos="993"/>
        </w:tabs>
        <w:spacing w:after="20"/>
        <w:ind w:left="993" w:hanging="142"/>
        <w:rPr>
          <w:sz w:val="22"/>
          <w:szCs w:val="22"/>
        </w:rPr>
      </w:pPr>
      <w:r w:rsidRPr="009C6D23">
        <w:rPr>
          <w:sz w:val="22"/>
          <w:szCs w:val="22"/>
        </w:rPr>
        <w:t xml:space="preserve">adresem Zamawiającego:  </w:t>
      </w:r>
    </w:p>
    <w:p w14:paraId="48606C28" w14:textId="77777777" w:rsidR="0070026E" w:rsidRDefault="0070026E" w:rsidP="0070026E">
      <w:pPr>
        <w:tabs>
          <w:tab w:val="left" w:pos="993"/>
        </w:tabs>
        <w:spacing w:after="20"/>
        <w:ind w:left="993" w:firstLine="2268"/>
        <w:rPr>
          <w:sz w:val="22"/>
          <w:szCs w:val="22"/>
        </w:rPr>
      </w:pPr>
      <w:r w:rsidRPr="009C6D23">
        <w:rPr>
          <w:sz w:val="22"/>
          <w:szCs w:val="22"/>
        </w:rPr>
        <w:t>Urząd Miasta Kielce</w:t>
      </w:r>
      <w:r w:rsidRPr="009C6D23">
        <w:rPr>
          <w:sz w:val="22"/>
          <w:szCs w:val="22"/>
        </w:rPr>
        <w:br/>
        <w:t xml:space="preserve">                                          Biuro Bezpieczeństwa i Zarządzania Kryzysoweg</w:t>
      </w:r>
      <w:r>
        <w:rPr>
          <w:sz w:val="22"/>
          <w:szCs w:val="22"/>
        </w:rPr>
        <w:t>o</w:t>
      </w:r>
    </w:p>
    <w:p w14:paraId="36221858" w14:textId="77777777" w:rsidR="0070026E" w:rsidRPr="009C6D23" w:rsidRDefault="0070026E" w:rsidP="0070026E">
      <w:pPr>
        <w:tabs>
          <w:tab w:val="left" w:pos="993"/>
        </w:tabs>
        <w:spacing w:after="20"/>
        <w:ind w:left="993" w:firstLine="2268"/>
        <w:rPr>
          <w:sz w:val="22"/>
          <w:szCs w:val="22"/>
        </w:rPr>
      </w:pPr>
      <w:r>
        <w:rPr>
          <w:sz w:val="22"/>
          <w:szCs w:val="22"/>
        </w:rPr>
        <w:t xml:space="preserve">25-303 </w:t>
      </w:r>
      <w:r w:rsidRPr="009C6D23">
        <w:rPr>
          <w:sz w:val="22"/>
          <w:szCs w:val="22"/>
        </w:rPr>
        <w:t xml:space="preserve">Kielce, Rynek 1 </w:t>
      </w:r>
    </w:p>
    <w:p w14:paraId="550CAB54" w14:textId="3167AB3A" w:rsidR="0070026E" w:rsidRPr="009C6D23" w:rsidRDefault="0070026E" w:rsidP="006E301E">
      <w:pPr>
        <w:pStyle w:val="Akapitzlist"/>
        <w:ind w:left="1276" w:hanging="1205"/>
        <w:jc w:val="both"/>
      </w:pPr>
      <w:r w:rsidRPr="009C6D23">
        <w:t>- napisem: „</w:t>
      </w:r>
      <w:r w:rsidRPr="00B241E7">
        <w:rPr>
          <w:b/>
          <w:bCs/>
        </w:rPr>
        <w:t xml:space="preserve">Oferta </w:t>
      </w:r>
      <w:r w:rsidR="00003E29">
        <w:rPr>
          <w:b/>
          <w:bCs/>
        </w:rPr>
        <w:t xml:space="preserve"> </w:t>
      </w:r>
      <w:r w:rsidR="006E301E">
        <w:rPr>
          <w:b/>
          <w:bCs/>
        </w:rPr>
        <w:t>I</w:t>
      </w:r>
      <w:r w:rsidR="00003E29">
        <w:rPr>
          <w:b/>
          <w:bCs/>
        </w:rPr>
        <w:t xml:space="preserve">II </w:t>
      </w:r>
      <w:r w:rsidRPr="00B241E7">
        <w:rPr>
          <w:b/>
          <w:bCs/>
        </w:rPr>
        <w:t>- dostawa środków ochrony i sprzętu na rzecz zwalczania COVID-19</w:t>
      </w:r>
      <w:r w:rsidRPr="009C6D23">
        <w:t>”</w:t>
      </w:r>
    </w:p>
    <w:p w14:paraId="62159AAB" w14:textId="77777777" w:rsidR="0070026E" w:rsidRPr="009C6D23" w:rsidRDefault="0070026E" w:rsidP="0070026E">
      <w:pPr>
        <w:pStyle w:val="Akapitzlist"/>
        <w:ind w:left="1985" w:hanging="1205"/>
        <w:jc w:val="both"/>
      </w:pPr>
    </w:p>
    <w:p w14:paraId="71DB7433" w14:textId="0212F3F8" w:rsidR="0070026E" w:rsidRPr="009C6D23" w:rsidRDefault="0070026E" w:rsidP="0060518E">
      <w:pPr>
        <w:numPr>
          <w:ilvl w:val="0"/>
          <w:numId w:val="8"/>
        </w:numPr>
        <w:tabs>
          <w:tab w:val="left" w:pos="993"/>
        </w:tabs>
        <w:spacing w:after="40"/>
        <w:ind w:left="993" w:hanging="142"/>
        <w:jc w:val="both"/>
        <w:rPr>
          <w:sz w:val="22"/>
          <w:szCs w:val="22"/>
        </w:rPr>
      </w:pPr>
      <w:r w:rsidRPr="009C6D23">
        <w:rPr>
          <w:spacing w:val="-2"/>
          <w:sz w:val="22"/>
          <w:szCs w:val="22"/>
        </w:rPr>
        <w:t xml:space="preserve">danymi Wykonawcy: </w:t>
      </w:r>
      <w:r w:rsidRPr="009C6D23">
        <w:rPr>
          <w:spacing w:val="-4"/>
          <w:sz w:val="22"/>
          <w:szCs w:val="22"/>
        </w:rPr>
        <w:t xml:space="preserve">nazwą Wykonawcy (nazwą/firmą), dokładnym adresem (siedzibą), </w:t>
      </w:r>
      <w:r w:rsidRPr="009C6D23">
        <w:rPr>
          <w:sz w:val="22"/>
          <w:szCs w:val="22"/>
        </w:rPr>
        <w:t xml:space="preserve">i numerem telefonu </w:t>
      </w:r>
      <w:r w:rsidRPr="009C6D23">
        <w:rPr>
          <w:i/>
          <w:sz w:val="22"/>
          <w:szCs w:val="22"/>
        </w:rPr>
        <w:t>(dopuszcza się odcisk stempla)</w:t>
      </w:r>
      <w:r w:rsidRPr="009C6D23">
        <w:rPr>
          <w:sz w:val="22"/>
          <w:szCs w:val="22"/>
        </w:rPr>
        <w:t xml:space="preserve"> </w:t>
      </w:r>
    </w:p>
    <w:p w14:paraId="0B05BFD1" w14:textId="77777777" w:rsidR="0070026E" w:rsidRPr="009C6D23" w:rsidRDefault="0070026E" w:rsidP="0070026E">
      <w:pPr>
        <w:tabs>
          <w:tab w:val="left" w:pos="993"/>
        </w:tabs>
        <w:spacing w:after="60"/>
        <w:ind w:left="851"/>
        <w:jc w:val="both"/>
        <w:rPr>
          <w:sz w:val="22"/>
          <w:szCs w:val="22"/>
        </w:rPr>
      </w:pPr>
      <w:r w:rsidRPr="009C6D23">
        <w:rPr>
          <w:sz w:val="22"/>
          <w:szCs w:val="22"/>
        </w:rPr>
        <w:t xml:space="preserve">lub podobnym napisem dostatecznie wyróżniającym ofertę spośród innej korespondencji wpływającej do Zamawiającego. </w:t>
      </w:r>
    </w:p>
    <w:p w14:paraId="769C6EFE" w14:textId="77777777" w:rsidR="0070026E" w:rsidRPr="009C6D23" w:rsidRDefault="0070026E" w:rsidP="0070026E">
      <w:pPr>
        <w:tabs>
          <w:tab w:val="left" w:pos="993"/>
        </w:tabs>
        <w:spacing w:after="60"/>
        <w:ind w:left="851"/>
        <w:jc w:val="both"/>
        <w:rPr>
          <w:sz w:val="22"/>
          <w:szCs w:val="22"/>
        </w:rPr>
      </w:pPr>
    </w:p>
    <w:p w14:paraId="6A5AFDB5" w14:textId="77777777" w:rsidR="00264246" w:rsidRPr="00264246" w:rsidRDefault="0070026E" w:rsidP="0060518E">
      <w:pPr>
        <w:numPr>
          <w:ilvl w:val="1"/>
          <w:numId w:val="7"/>
        </w:numPr>
        <w:tabs>
          <w:tab w:val="left" w:pos="709"/>
        </w:tabs>
        <w:ind w:left="709" w:hanging="284"/>
        <w:jc w:val="both"/>
        <w:rPr>
          <w:sz w:val="22"/>
          <w:szCs w:val="22"/>
        </w:rPr>
      </w:pPr>
      <w:r w:rsidRPr="009C6D23">
        <w:rPr>
          <w:sz w:val="22"/>
          <w:szCs w:val="22"/>
          <w:shd w:val="clear" w:color="auto" w:fill="FFFFFF"/>
        </w:rPr>
        <w:t xml:space="preserve">Zamawiający wyraża zgodę na złożenie zaszyfrowanej oferty </w:t>
      </w:r>
      <w:r w:rsidRPr="009C6D23">
        <w:rPr>
          <w:b/>
          <w:bCs/>
          <w:sz w:val="22"/>
          <w:szCs w:val="22"/>
          <w:shd w:val="clear" w:color="auto" w:fill="FFFFFF"/>
        </w:rPr>
        <w:t>w postaci elektronicznej</w:t>
      </w:r>
      <w:r w:rsidR="00264246">
        <w:rPr>
          <w:b/>
          <w:bCs/>
          <w:sz w:val="22"/>
          <w:szCs w:val="22"/>
          <w:shd w:val="clear" w:color="auto" w:fill="FFFFFF"/>
        </w:rPr>
        <w:t xml:space="preserve">. </w:t>
      </w:r>
      <w:r w:rsidRPr="009C6D23">
        <w:rPr>
          <w:sz w:val="22"/>
          <w:szCs w:val="22"/>
          <w:shd w:val="clear" w:color="auto" w:fill="FFFFFF"/>
        </w:rPr>
        <w:t xml:space="preserve"> </w:t>
      </w:r>
    </w:p>
    <w:p w14:paraId="3FC3F746" w14:textId="77777777" w:rsidR="0070026E" w:rsidRPr="009C6D23" w:rsidRDefault="0070026E" w:rsidP="00264246">
      <w:pPr>
        <w:tabs>
          <w:tab w:val="left" w:pos="709"/>
        </w:tabs>
        <w:ind w:left="709"/>
        <w:jc w:val="both"/>
        <w:rPr>
          <w:sz w:val="22"/>
          <w:szCs w:val="22"/>
        </w:rPr>
      </w:pPr>
      <w:r w:rsidRPr="009C6D23">
        <w:rPr>
          <w:b/>
          <w:spacing w:val="-4"/>
          <w:sz w:val="22"/>
          <w:szCs w:val="22"/>
          <w:shd w:val="clear" w:color="auto" w:fill="FFFFFF"/>
        </w:rPr>
        <w:t>Oferta winna być op</w:t>
      </w:r>
      <w:r w:rsidRPr="009C6D23">
        <w:rPr>
          <w:b/>
          <w:sz w:val="22"/>
          <w:szCs w:val="22"/>
          <w:shd w:val="clear" w:color="auto" w:fill="FFFFFF"/>
        </w:rPr>
        <w:t>atrzona kwalifikowanym podpisem elektronicznym</w:t>
      </w:r>
      <w:r w:rsidRPr="009C6D23">
        <w:rPr>
          <w:sz w:val="22"/>
          <w:szCs w:val="22"/>
          <w:shd w:val="clear" w:color="auto" w:fill="FFFFFF"/>
        </w:rPr>
        <w:t xml:space="preserve">, równoważnym podpisowi własnoręcznemu, </w:t>
      </w:r>
      <w:r w:rsidRPr="009C6D23">
        <w:rPr>
          <w:spacing w:val="-4"/>
          <w:sz w:val="22"/>
          <w:szCs w:val="22"/>
          <w:shd w:val="clear" w:color="auto" w:fill="FFFFFF"/>
        </w:rPr>
        <w:t xml:space="preserve">a w tytule wiadomości należy wpisać: </w:t>
      </w:r>
      <w:r w:rsidRPr="009C6D23">
        <w:rPr>
          <w:sz w:val="22"/>
          <w:szCs w:val="22"/>
        </w:rPr>
        <w:t xml:space="preserve">Oferta </w:t>
      </w:r>
      <w:r w:rsidRPr="009C6D23">
        <w:rPr>
          <w:rFonts w:eastAsia="Calibri"/>
          <w:sz w:val="22"/>
          <w:szCs w:val="22"/>
        </w:rPr>
        <w:t>–</w:t>
      </w:r>
      <w:r w:rsidRPr="009C6D23">
        <w:rPr>
          <w:sz w:val="22"/>
          <w:szCs w:val="22"/>
        </w:rPr>
        <w:t xml:space="preserve"> dostawa środków ochrony i sprzętu na rzecz zwalczania COVID-19”.</w:t>
      </w:r>
    </w:p>
    <w:p w14:paraId="5BF20F32" w14:textId="77777777" w:rsidR="0070026E" w:rsidRPr="009C6D23" w:rsidRDefault="0070026E" w:rsidP="0070026E">
      <w:pPr>
        <w:tabs>
          <w:tab w:val="left" w:pos="709"/>
        </w:tabs>
        <w:ind w:left="709"/>
        <w:jc w:val="both"/>
        <w:rPr>
          <w:sz w:val="22"/>
          <w:szCs w:val="22"/>
        </w:rPr>
      </w:pPr>
      <w:r w:rsidRPr="009C6D23">
        <w:rPr>
          <w:rFonts w:eastAsia="Calibri"/>
          <w:spacing w:val="-6"/>
          <w:sz w:val="22"/>
          <w:szCs w:val="22"/>
        </w:rPr>
        <w:t xml:space="preserve"> </w:t>
      </w:r>
      <w:r w:rsidRPr="009C6D23">
        <w:rPr>
          <w:b/>
          <w:bCs/>
          <w:spacing w:val="-6"/>
          <w:sz w:val="22"/>
          <w:szCs w:val="22"/>
          <w:shd w:val="clear" w:color="auto" w:fill="FFFFFF"/>
        </w:rPr>
        <w:t>Hasło do odszyfrowania</w:t>
      </w:r>
      <w:r w:rsidRPr="009C6D23">
        <w:rPr>
          <w:spacing w:val="-6"/>
          <w:sz w:val="22"/>
          <w:szCs w:val="22"/>
          <w:shd w:val="clear" w:color="auto" w:fill="FFFFFF"/>
        </w:rPr>
        <w:t xml:space="preserve"> oferty należy udostępnić Zamawiającemu</w:t>
      </w:r>
      <w:r w:rsidRPr="009C6D23">
        <w:rPr>
          <w:sz w:val="22"/>
          <w:szCs w:val="22"/>
          <w:shd w:val="clear" w:color="auto" w:fill="FFFFFF"/>
        </w:rPr>
        <w:t xml:space="preserve"> </w:t>
      </w:r>
      <w:r w:rsidRPr="009C6D23">
        <w:rPr>
          <w:b/>
          <w:bCs/>
          <w:sz w:val="22"/>
          <w:szCs w:val="22"/>
          <w:shd w:val="clear" w:color="auto" w:fill="FFFFFF"/>
        </w:rPr>
        <w:t>po upływie terminu składania ofert maksymalnie w ciągu 30 minut</w:t>
      </w:r>
      <w:r w:rsidRPr="009C6D23">
        <w:rPr>
          <w:sz w:val="22"/>
          <w:szCs w:val="22"/>
          <w:shd w:val="clear" w:color="auto" w:fill="FFFFFF"/>
        </w:rPr>
        <w:t>,</w:t>
      </w:r>
      <w:r w:rsidRPr="009C6D23">
        <w:rPr>
          <w:b/>
          <w:bCs/>
          <w:sz w:val="22"/>
          <w:szCs w:val="22"/>
          <w:shd w:val="clear" w:color="auto" w:fill="FFFFFF"/>
        </w:rPr>
        <w:t xml:space="preserve"> </w:t>
      </w:r>
      <w:r w:rsidRPr="009C6D23">
        <w:rPr>
          <w:sz w:val="22"/>
          <w:szCs w:val="22"/>
          <w:shd w:val="clear" w:color="auto" w:fill="FFFFFF"/>
        </w:rPr>
        <w:t xml:space="preserve">w osobnej wiadomości emailowej, przesłanej na adres poczty elektronicznej wskazanej do złożenia oferty w ppkt 3 lit. b. </w:t>
      </w:r>
    </w:p>
    <w:p w14:paraId="703DD80A" w14:textId="77777777" w:rsidR="0070026E" w:rsidRPr="009C6D23" w:rsidRDefault="0070026E" w:rsidP="0070026E">
      <w:pPr>
        <w:tabs>
          <w:tab w:val="left" w:pos="709"/>
        </w:tabs>
        <w:spacing w:after="60"/>
        <w:ind w:left="709"/>
        <w:jc w:val="both"/>
        <w:rPr>
          <w:sz w:val="22"/>
          <w:szCs w:val="22"/>
        </w:rPr>
      </w:pPr>
      <w:r w:rsidRPr="009C6D23">
        <w:rPr>
          <w:spacing w:val="-4"/>
          <w:sz w:val="22"/>
          <w:szCs w:val="22"/>
          <w:shd w:val="clear" w:color="auto" w:fill="FFFFFF"/>
        </w:rPr>
        <w:t>W przypadku nieprzesłania hasła lub przesłania po upływie ww. terminu, oferta nie zostanie</w:t>
      </w:r>
      <w:r w:rsidRPr="009C6D23">
        <w:rPr>
          <w:sz w:val="22"/>
          <w:szCs w:val="22"/>
          <w:shd w:val="clear" w:color="auto" w:fill="FFFFFF"/>
        </w:rPr>
        <w:t xml:space="preserve"> odszyfrowana i nie będzie rozpatrywana. </w:t>
      </w:r>
    </w:p>
    <w:p w14:paraId="0F95E089" w14:textId="77777777" w:rsidR="0070026E" w:rsidRPr="009C6D23" w:rsidRDefault="0070026E" w:rsidP="0060518E">
      <w:pPr>
        <w:numPr>
          <w:ilvl w:val="1"/>
          <w:numId w:val="7"/>
        </w:numPr>
        <w:tabs>
          <w:tab w:val="left" w:pos="709"/>
        </w:tabs>
        <w:spacing w:after="120"/>
        <w:ind w:left="709" w:hanging="284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Wszelkie elementy oferty nieopakowane i nieoznaczone zgodnie z powyższymi wymogami, odpowiednio do sposobu składania ofert, mogą nie być brane pod uwagę podczas porównania i oceny ofert, a brak wymaganych oznaczeń i opisów może być przyczyną otwarcia oferty w sposób i w terminie niezgodnym z zapisami Zaproszenia.</w:t>
      </w:r>
    </w:p>
    <w:p w14:paraId="03D3A6A3" w14:textId="77777777" w:rsidR="0070026E" w:rsidRPr="009C6D23" w:rsidRDefault="0070026E" w:rsidP="0060518E">
      <w:pPr>
        <w:numPr>
          <w:ilvl w:val="0"/>
          <w:numId w:val="5"/>
        </w:numPr>
        <w:tabs>
          <w:tab w:val="left" w:pos="284"/>
        </w:tabs>
        <w:spacing w:after="60"/>
        <w:ind w:left="284" w:hanging="284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Miejsce i termin składania ofert:</w:t>
      </w:r>
    </w:p>
    <w:p w14:paraId="69AC7DE6" w14:textId="77777777" w:rsidR="0070026E" w:rsidRPr="009C6D23" w:rsidRDefault="0070026E" w:rsidP="0060518E">
      <w:pPr>
        <w:numPr>
          <w:ilvl w:val="1"/>
          <w:numId w:val="5"/>
        </w:numPr>
        <w:tabs>
          <w:tab w:val="left" w:pos="709"/>
        </w:tabs>
        <w:ind w:left="709" w:hanging="284"/>
        <w:rPr>
          <w:sz w:val="22"/>
          <w:szCs w:val="22"/>
        </w:rPr>
      </w:pPr>
      <w:r w:rsidRPr="009C6D23">
        <w:rPr>
          <w:sz w:val="22"/>
          <w:szCs w:val="22"/>
        </w:rPr>
        <w:t>w postaci papierowej:</w:t>
      </w:r>
    </w:p>
    <w:p w14:paraId="1966D3B9" w14:textId="77777777" w:rsidR="0070026E" w:rsidRPr="009C6D23" w:rsidRDefault="0070026E" w:rsidP="0070026E">
      <w:pPr>
        <w:tabs>
          <w:tab w:val="left" w:pos="709"/>
        </w:tabs>
        <w:ind w:left="709"/>
        <w:rPr>
          <w:sz w:val="22"/>
          <w:szCs w:val="22"/>
        </w:rPr>
      </w:pPr>
      <w:r w:rsidRPr="009C6D23">
        <w:rPr>
          <w:sz w:val="22"/>
          <w:szCs w:val="22"/>
        </w:rPr>
        <w:lastRenderedPageBreak/>
        <w:t xml:space="preserve"> Oferty należy składać w siedzibie Zamawiającego:</w:t>
      </w:r>
    </w:p>
    <w:p w14:paraId="18D51AA7" w14:textId="77777777" w:rsidR="0070026E" w:rsidRPr="009C6D23" w:rsidRDefault="0070026E" w:rsidP="0070026E">
      <w:pPr>
        <w:tabs>
          <w:tab w:val="left" w:pos="993"/>
        </w:tabs>
        <w:ind w:left="993" w:hanging="284"/>
        <w:rPr>
          <w:sz w:val="22"/>
          <w:szCs w:val="22"/>
        </w:rPr>
      </w:pPr>
      <w:r w:rsidRPr="009C6D23">
        <w:rPr>
          <w:sz w:val="22"/>
          <w:szCs w:val="22"/>
        </w:rPr>
        <w:t xml:space="preserve">     Urząd Miasta Kielce</w:t>
      </w:r>
    </w:p>
    <w:p w14:paraId="426C4638" w14:textId="77E274D7" w:rsidR="0070026E" w:rsidRPr="009C6D23" w:rsidRDefault="0070026E" w:rsidP="0070026E">
      <w:pPr>
        <w:tabs>
          <w:tab w:val="left" w:pos="993"/>
        </w:tabs>
        <w:ind w:left="993"/>
        <w:rPr>
          <w:sz w:val="22"/>
          <w:szCs w:val="22"/>
        </w:rPr>
      </w:pPr>
      <w:r w:rsidRPr="009C6D23">
        <w:rPr>
          <w:sz w:val="22"/>
          <w:szCs w:val="22"/>
        </w:rPr>
        <w:t xml:space="preserve">Biuro Bezpieczeństwa i Zarządzania  Kryzysowego – pok. </w:t>
      </w:r>
      <w:r w:rsidR="00700576">
        <w:rPr>
          <w:sz w:val="22"/>
          <w:szCs w:val="22"/>
        </w:rPr>
        <w:t>242</w:t>
      </w:r>
      <w:r w:rsidRPr="009C6D23">
        <w:rPr>
          <w:sz w:val="22"/>
          <w:szCs w:val="22"/>
        </w:rPr>
        <w:t xml:space="preserve"> (II piętro)</w:t>
      </w:r>
    </w:p>
    <w:p w14:paraId="4ECEAC1B" w14:textId="77777777" w:rsidR="0070026E" w:rsidRPr="009C6D23" w:rsidRDefault="0070026E" w:rsidP="0070026E">
      <w:pPr>
        <w:tabs>
          <w:tab w:val="left" w:pos="993"/>
        </w:tabs>
        <w:spacing w:after="60"/>
        <w:ind w:left="993"/>
        <w:rPr>
          <w:sz w:val="22"/>
          <w:szCs w:val="22"/>
        </w:rPr>
      </w:pPr>
      <w:r w:rsidRPr="009C6D23">
        <w:rPr>
          <w:sz w:val="22"/>
          <w:szCs w:val="22"/>
        </w:rPr>
        <w:t>25-303 Kielce, Rynek 1</w:t>
      </w:r>
    </w:p>
    <w:p w14:paraId="69AD78E0" w14:textId="77777777" w:rsidR="0070026E" w:rsidRPr="009C6D23" w:rsidRDefault="0070026E" w:rsidP="0060518E">
      <w:pPr>
        <w:numPr>
          <w:ilvl w:val="1"/>
          <w:numId w:val="5"/>
        </w:numPr>
        <w:tabs>
          <w:tab w:val="left" w:pos="709"/>
        </w:tabs>
        <w:ind w:left="709" w:hanging="284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w postaci elektronicznej:</w:t>
      </w:r>
    </w:p>
    <w:p w14:paraId="3F0306E3" w14:textId="164DC1D0" w:rsidR="0070026E" w:rsidRPr="009C6D23" w:rsidRDefault="0070026E" w:rsidP="0070026E">
      <w:pPr>
        <w:pStyle w:val="Akapitzlist2"/>
        <w:spacing w:after="120" w:line="240" w:lineRule="auto"/>
        <w:ind w:left="0" w:firstLine="709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Oferty należy składać na adres</w:t>
      </w:r>
      <w:r w:rsidRPr="00700576">
        <w:rPr>
          <w:sz w:val="22"/>
          <w:szCs w:val="22"/>
        </w:rPr>
        <w:t xml:space="preserve">: </w:t>
      </w:r>
      <w:hyperlink r:id="rId11" w:history="1">
        <w:r w:rsidR="00700576" w:rsidRPr="00700576">
          <w:rPr>
            <w:rStyle w:val="Hipercze"/>
            <w:i/>
            <w:iCs/>
            <w:sz w:val="22"/>
            <w:szCs w:val="22"/>
          </w:rPr>
          <w:t xml:space="preserve">.projektcovid19@um.kielce.pl </w:t>
        </w:r>
      </w:hyperlink>
      <w:r w:rsidR="00644339">
        <w:rPr>
          <w:i/>
          <w:iCs/>
          <w:sz w:val="22"/>
          <w:szCs w:val="22"/>
        </w:rPr>
        <w:t>;</w:t>
      </w:r>
    </w:p>
    <w:p w14:paraId="722C0050" w14:textId="7C81E1DB" w:rsidR="0070026E" w:rsidRPr="009C6D23" w:rsidRDefault="0070026E" w:rsidP="0060518E">
      <w:pPr>
        <w:numPr>
          <w:ilvl w:val="1"/>
          <w:numId w:val="5"/>
        </w:numPr>
        <w:tabs>
          <w:tab w:val="left" w:pos="709"/>
        </w:tabs>
        <w:ind w:left="709" w:hanging="284"/>
        <w:jc w:val="both"/>
        <w:rPr>
          <w:sz w:val="22"/>
          <w:szCs w:val="22"/>
        </w:rPr>
      </w:pPr>
      <w:r w:rsidRPr="009C6D23">
        <w:rPr>
          <w:sz w:val="22"/>
          <w:szCs w:val="22"/>
        </w:rPr>
        <w:t xml:space="preserve">Termin składania ofert upływa w dniu </w:t>
      </w:r>
      <w:r w:rsidRPr="009C6D23">
        <w:rPr>
          <w:b/>
          <w:sz w:val="22"/>
          <w:szCs w:val="22"/>
        </w:rPr>
        <w:t xml:space="preserve"> </w:t>
      </w:r>
      <w:r w:rsidR="006E301E">
        <w:rPr>
          <w:b/>
          <w:sz w:val="22"/>
          <w:szCs w:val="22"/>
        </w:rPr>
        <w:t>2</w:t>
      </w:r>
      <w:r w:rsidR="00920F25">
        <w:rPr>
          <w:b/>
          <w:sz w:val="22"/>
          <w:szCs w:val="22"/>
        </w:rPr>
        <w:t xml:space="preserve"> grudnia 2020</w:t>
      </w:r>
      <w:r w:rsidRPr="009C6D23">
        <w:rPr>
          <w:b/>
          <w:bCs/>
          <w:sz w:val="22"/>
          <w:szCs w:val="22"/>
        </w:rPr>
        <w:t xml:space="preserve"> r. o godz. </w:t>
      </w:r>
      <w:r w:rsidR="006D21E1">
        <w:rPr>
          <w:b/>
          <w:bCs/>
          <w:sz w:val="22"/>
          <w:szCs w:val="22"/>
        </w:rPr>
        <w:t>11.</w:t>
      </w:r>
      <w:r w:rsidRPr="009C6D23">
        <w:rPr>
          <w:b/>
          <w:bCs/>
          <w:sz w:val="22"/>
          <w:szCs w:val="22"/>
        </w:rPr>
        <w:t>00</w:t>
      </w:r>
      <w:r w:rsidRPr="009C6D23">
        <w:rPr>
          <w:sz w:val="22"/>
          <w:szCs w:val="22"/>
        </w:rPr>
        <w:t>.</w:t>
      </w:r>
    </w:p>
    <w:p w14:paraId="1D14F2B4" w14:textId="77777777" w:rsidR="0070026E" w:rsidRDefault="0070026E" w:rsidP="0070026E">
      <w:pPr>
        <w:tabs>
          <w:tab w:val="left" w:pos="709"/>
        </w:tabs>
        <w:spacing w:after="120"/>
        <w:ind w:left="425"/>
        <w:jc w:val="both"/>
        <w:rPr>
          <w:sz w:val="22"/>
          <w:szCs w:val="22"/>
        </w:rPr>
      </w:pPr>
      <w:r w:rsidRPr="009C6D23">
        <w:rPr>
          <w:sz w:val="22"/>
          <w:szCs w:val="22"/>
        </w:rPr>
        <w:t xml:space="preserve">    Oferty złożone po terminie jak wyżej nie będą rozpatrywane. </w:t>
      </w:r>
    </w:p>
    <w:p w14:paraId="47AF9DC2" w14:textId="77777777" w:rsidR="00264246" w:rsidRPr="009C6D23" w:rsidRDefault="00264246" w:rsidP="0070026E">
      <w:pPr>
        <w:tabs>
          <w:tab w:val="left" w:pos="709"/>
        </w:tabs>
        <w:spacing w:after="120"/>
        <w:ind w:left="425"/>
        <w:jc w:val="both"/>
        <w:rPr>
          <w:sz w:val="22"/>
          <w:szCs w:val="22"/>
        </w:rPr>
      </w:pPr>
    </w:p>
    <w:p w14:paraId="3744086C" w14:textId="77777777" w:rsidR="0070026E" w:rsidRPr="009C6D23" w:rsidRDefault="0070026E" w:rsidP="0060518E">
      <w:pPr>
        <w:numPr>
          <w:ilvl w:val="0"/>
          <w:numId w:val="5"/>
        </w:numPr>
        <w:tabs>
          <w:tab w:val="left" w:pos="284"/>
        </w:tabs>
        <w:spacing w:after="40"/>
        <w:ind w:left="284" w:hanging="284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Zmiana i wycofanie oferty:</w:t>
      </w:r>
    </w:p>
    <w:p w14:paraId="4803F51F" w14:textId="77777777" w:rsidR="0070026E" w:rsidRPr="009C6D23" w:rsidRDefault="0070026E" w:rsidP="0060518E">
      <w:pPr>
        <w:numPr>
          <w:ilvl w:val="1"/>
          <w:numId w:val="5"/>
        </w:numPr>
        <w:tabs>
          <w:tab w:val="left" w:pos="709"/>
        </w:tabs>
        <w:spacing w:after="40"/>
        <w:ind w:left="709" w:hanging="283"/>
        <w:jc w:val="both"/>
        <w:rPr>
          <w:sz w:val="22"/>
          <w:szCs w:val="22"/>
        </w:rPr>
      </w:pPr>
      <w:r w:rsidRPr="009C6D23">
        <w:rPr>
          <w:sz w:val="22"/>
          <w:szCs w:val="22"/>
        </w:rPr>
        <w:t xml:space="preserve">Wykonawca przed upływem terminu składania ofert może zmienić lub wycofać złożoną ofertę. </w:t>
      </w:r>
    </w:p>
    <w:p w14:paraId="5ADF7097" w14:textId="77777777" w:rsidR="0070026E" w:rsidRPr="009C6D23" w:rsidRDefault="0070026E" w:rsidP="0060518E">
      <w:pPr>
        <w:numPr>
          <w:ilvl w:val="1"/>
          <w:numId w:val="5"/>
        </w:numPr>
        <w:tabs>
          <w:tab w:val="left" w:pos="709"/>
        </w:tabs>
        <w:spacing w:after="40"/>
        <w:ind w:left="709" w:hanging="283"/>
        <w:jc w:val="both"/>
        <w:rPr>
          <w:sz w:val="22"/>
          <w:szCs w:val="22"/>
        </w:rPr>
      </w:pPr>
      <w:r w:rsidRPr="009C6D23">
        <w:rPr>
          <w:sz w:val="22"/>
          <w:szCs w:val="22"/>
        </w:rPr>
        <w:t xml:space="preserve">zmiana oferty musi być sporządzona zgodnie z zawartymi w Zaproszeniu wymogami dla złożenia oferty. Składaną zmianę należy opatrzyć dodatkowo napisem: „Zmiana oferty”. </w:t>
      </w:r>
    </w:p>
    <w:p w14:paraId="48EF31E3" w14:textId="77777777" w:rsidR="0070026E" w:rsidRPr="009C6D23" w:rsidRDefault="0070026E" w:rsidP="0060518E">
      <w:pPr>
        <w:numPr>
          <w:ilvl w:val="1"/>
          <w:numId w:val="5"/>
        </w:numPr>
        <w:tabs>
          <w:tab w:val="left" w:pos="709"/>
        </w:tabs>
        <w:ind w:left="709" w:hanging="284"/>
        <w:jc w:val="both"/>
        <w:rPr>
          <w:b/>
          <w:sz w:val="22"/>
          <w:szCs w:val="22"/>
        </w:rPr>
      </w:pPr>
      <w:r w:rsidRPr="009C6D23">
        <w:rPr>
          <w:spacing w:val="-2"/>
          <w:sz w:val="22"/>
          <w:szCs w:val="22"/>
        </w:rPr>
        <w:t>wycofania oferty dokonuje się na pisemny wniosek Wykonawcy złożony Zamawiającemu,</w:t>
      </w:r>
      <w:r w:rsidRPr="009C6D23">
        <w:rPr>
          <w:sz w:val="22"/>
          <w:szCs w:val="22"/>
        </w:rPr>
        <w:t xml:space="preserve"> </w:t>
      </w:r>
      <w:r w:rsidRPr="009C6D23">
        <w:rPr>
          <w:spacing w:val="-4"/>
          <w:sz w:val="22"/>
          <w:szCs w:val="22"/>
        </w:rPr>
        <w:t>podpisany przez osoby/ę upoważnione/ą do jego reprezentowania, co winno być odpowiednio</w:t>
      </w:r>
      <w:r w:rsidRPr="009C6D23">
        <w:rPr>
          <w:sz w:val="22"/>
          <w:szCs w:val="22"/>
        </w:rPr>
        <w:t xml:space="preserve"> udokumentowane.</w:t>
      </w:r>
    </w:p>
    <w:p w14:paraId="1B59B3EC" w14:textId="77777777" w:rsidR="0070026E" w:rsidRPr="009C6D23" w:rsidRDefault="0070026E" w:rsidP="0070026E">
      <w:pPr>
        <w:tabs>
          <w:tab w:val="left" w:pos="709"/>
        </w:tabs>
        <w:ind w:left="709"/>
        <w:jc w:val="both"/>
        <w:rPr>
          <w:b/>
          <w:sz w:val="22"/>
          <w:szCs w:val="22"/>
        </w:rPr>
      </w:pPr>
    </w:p>
    <w:p w14:paraId="5B583222" w14:textId="77777777" w:rsidR="0070026E" w:rsidRPr="00FF0BDA" w:rsidRDefault="0070026E" w:rsidP="0060518E">
      <w:pPr>
        <w:numPr>
          <w:ilvl w:val="0"/>
          <w:numId w:val="22"/>
        </w:numPr>
        <w:tabs>
          <w:tab w:val="left" w:pos="426"/>
        </w:tabs>
        <w:spacing w:after="120"/>
        <w:ind w:left="425" w:hanging="425"/>
        <w:jc w:val="both"/>
        <w:rPr>
          <w:b/>
          <w:sz w:val="22"/>
          <w:szCs w:val="22"/>
          <w:u w:val="single"/>
        </w:rPr>
      </w:pPr>
      <w:r w:rsidRPr="00FF0BDA">
        <w:rPr>
          <w:b/>
          <w:sz w:val="22"/>
          <w:szCs w:val="22"/>
          <w:u w:val="single"/>
        </w:rPr>
        <w:t>Sposób obliczenia ceny</w:t>
      </w:r>
    </w:p>
    <w:p w14:paraId="6188348A" w14:textId="4AD4D300" w:rsidR="0070026E" w:rsidRPr="00FF0BDA" w:rsidRDefault="0070026E" w:rsidP="0060518E">
      <w:pPr>
        <w:numPr>
          <w:ilvl w:val="1"/>
          <w:numId w:val="18"/>
        </w:numPr>
        <w:spacing w:after="120"/>
        <w:ind w:left="284" w:hanging="284"/>
        <w:jc w:val="both"/>
        <w:rPr>
          <w:sz w:val="22"/>
          <w:szCs w:val="22"/>
        </w:rPr>
      </w:pPr>
      <w:r w:rsidRPr="00FF0BDA">
        <w:rPr>
          <w:sz w:val="22"/>
          <w:szCs w:val="22"/>
        </w:rPr>
        <w:t>Cena za wykonanie, zgodnie z zakresem i warunkami określonymi w Opisie Przedmiotu Zamówienia i wzorze umowy poszczególnej/nych Części zamówienia, na którą/e Wykonawca składa ofertę, jest wartością brutto.</w:t>
      </w:r>
    </w:p>
    <w:p w14:paraId="41548B71" w14:textId="77777777" w:rsidR="0070026E" w:rsidRPr="00FF0BDA" w:rsidRDefault="0070026E" w:rsidP="0060518E">
      <w:pPr>
        <w:numPr>
          <w:ilvl w:val="1"/>
          <w:numId w:val="18"/>
        </w:numPr>
        <w:spacing w:after="120"/>
        <w:ind w:left="284" w:hanging="284"/>
        <w:jc w:val="both"/>
        <w:rPr>
          <w:sz w:val="22"/>
          <w:szCs w:val="22"/>
        </w:rPr>
      </w:pPr>
      <w:r w:rsidRPr="00FF0BDA">
        <w:rPr>
          <w:sz w:val="22"/>
          <w:szCs w:val="22"/>
        </w:rPr>
        <w:t xml:space="preserve">Cena podana w ofercie na daną Część zamówienia musi zawierać wszelkie koszty, które są  niezbędne do prawidłowego wykonania tej części zamówienia, w tym koszty transportu. </w:t>
      </w:r>
    </w:p>
    <w:p w14:paraId="63764ACF" w14:textId="77777777" w:rsidR="0070026E" w:rsidRPr="00FF0BDA" w:rsidRDefault="0070026E" w:rsidP="0060518E">
      <w:pPr>
        <w:numPr>
          <w:ilvl w:val="1"/>
          <w:numId w:val="18"/>
        </w:numPr>
        <w:spacing w:after="120"/>
        <w:ind w:left="284" w:hanging="284"/>
        <w:jc w:val="both"/>
        <w:rPr>
          <w:sz w:val="22"/>
          <w:szCs w:val="22"/>
        </w:rPr>
      </w:pPr>
      <w:r w:rsidRPr="00FF0BDA">
        <w:rPr>
          <w:sz w:val="22"/>
          <w:szCs w:val="22"/>
        </w:rPr>
        <w:t xml:space="preserve">Cenę </w:t>
      </w:r>
      <w:r>
        <w:rPr>
          <w:sz w:val="22"/>
          <w:szCs w:val="22"/>
        </w:rPr>
        <w:t xml:space="preserve">całkowitą </w:t>
      </w:r>
      <w:r w:rsidRPr="00FF0BDA">
        <w:rPr>
          <w:sz w:val="22"/>
          <w:szCs w:val="22"/>
        </w:rPr>
        <w:t>brutto za realizację danej Części zamówienia, na którą Wykonawca składa ofertę, zgodnie z pkt 1 Formularza oferty, należy podać w złotych polskich, cyfrowo i słownie, z dokładnością do dwóch miejsc po przecinku.</w:t>
      </w:r>
    </w:p>
    <w:p w14:paraId="4C20E275" w14:textId="77777777" w:rsidR="0070026E" w:rsidRPr="00EB714E" w:rsidRDefault="0070026E" w:rsidP="0060518E">
      <w:pPr>
        <w:numPr>
          <w:ilvl w:val="1"/>
          <w:numId w:val="18"/>
        </w:numPr>
        <w:spacing w:after="120"/>
        <w:ind w:left="284" w:hanging="284"/>
        <w:jc w:val="both"/>
        <w:rPr>
          <w:b/>
          <w:bCs/>
          <w:sz w:val="22"/>
          <w:szCs w:val="22"/>
        </w:rPr>
      </w:pPr>
      <w:r w:rsidRPr="00FF0BDA">
        <w:rPr>
          <w:sz w:val="22"/>
          <w:szCs w:val="22"/>
        </w:rPr>
        <w:t xml:space="preserve">Dodatkowo Wykonawca w formularzu oferty zobowiązany jest </w:t>
      </w:r>
      <w:r w:rsidRPr="00700576">
        <w:rPr>
          <w:sz w:val="22"/>
          <w:szCs w:val="22"/>
        </w:rPr>
        <w:t>podać</w:t>
      </w:r>
      <w:r w:rsidR="00264246" w:rsidRPr="00700576">
        <w:rPr>
          <w:sz w:val="22"/>
          <w:szCs w:val="22"/>
        </w:rPr>
        <w:t xml:space="preserve"> w tabeli</w:t>
      </w:r>
      <w:r w:rsidRPr="00700576">
        <w:rPr>
          <w:sz w:val="22"/>
          <w:szCs w:val="22"/>
        </w:rPr>
        <w:t xml:space="preserve">: cenę jednostkową brutto </w:t>
      </w:r>
      <w:r w:rsidRPr="00700576">
        <w:rPr>
          <w:snapToGrid w:val="0"/>
          <w:spacing w:val="-2"/>
          <w:sz w:val="22"/>
          <w:szCs w:val="22"/>
        </w:rPr>
        <w:t>(łącznie z podatkiem VAT)</w:t>
      </w:r>
      <w:r w:rsidRPr="00700576">
        <w:rPr>
          <w:sz w:val="22"/>
          <w:szCs w:val="22"/>
        </w:rPr>
        <w:t xml:space="preserve"> każdego produktu w ramach danej Części</w:t>
      </w:r>
      <w:r w:rsidR="00EB714E" w:rsidRPr="00700576">
        <w:rPr>
          <w:sz w:val="22"/>
          <w:szCs w:val="22"/>
        </w:rPr>
        <w:t xml:space="preserve">, </w:t>
      </w:r>
      <w:r w:rsidRPr="00700576">
        <w:rPr>
          <w:sz w:val="22"/>
          <w:szCs w:val="22"/>
        </w:rPr>
        <w:t>wartość brutto dostawy danego produktu</w:t>
      </w:r>
      <w:r w:rsidR="00EB714E" w:rsidRPr="00700576">
        <w:rPr>
          <w:sz w:val="22"/>
          <w:szCs w:val="22"/>
        </w:rPr>
        <w:t xml:space="preserve"> </w:t>
      </w:r>
      <w:r w:rsidR="00EB714E">
        <w:rPr>
          <w:sz w:val="22"/>
          <w:szCs w:val="22"/>
        </w:rPr>
        <w:t>oraz zsumowaną wartość całego zamówienia (danej Części).</w:t>
      </w:r>
      <w:r w:rsidRPr="00FF0BDA">
        <w:rPr>
          <w:sz w:val="22"/>
          <w:szCs w:val="22"/>
        </w:rPr>
        <w:t xml:space="preserve"> </w:t>
      </w:r>
      <w:r w:rsidRPr="00FF0BDA">
        <w:rPr>
          <w:b/>
          <w:bCs/>
          <w:sz w:val="22"/>
          <w:szCs w:val="22"/>
        </w:rPr>
        <w:t xml:space="preserve">Do oceny punktowej </w:t>
      </w:r>
      <w:r w:rsidRPr="00FF0BDA">
        <w:rPr>
          <w:sz w:val="22"/>
          <w:szCs w:val="22"/>
        </w:rPr>
        <w:t xml:space="preserve">według kryterium oceny ofert, </w:t>
      </w:r>
      <w:r w:rsidRPr="00EB714E">
        <w:rPr>
          <w:b/>
          <w:bCs/>
          <w:sz w:val="22"/>
          <w:szCs w:val="22"/>
        </w:rPr>
        <w:t>brana będzie pod uwagę cena całkowita brutto za wykonanie danej Części zamówienia.</w:t>
      </w:r>
    </w:p>
    <w:p w14:paraId="249C74A1" w14:textId="77777777" w:rsidR="0070026E" w:rsidRPr="00264246" w:rsidRDefault="0070026E" w:rsidP="0060518E">
      <w:pPr>
        <w:numPr>
          <w:ilvl w:val="1"/>
          <w:numId w:val="18"/>
        </w:numPr>
        <w:ind w:left="284" w:hanging="284"/>
        <w:jc w:val="both"/>
        <w:rPr>
          <w:sz w:val="22"/>
          <w:szCs w:val="22"/>
        </w:rPr>
      </w:pPr>
      <w:r w:rsidRPr="00EB714E">
        <w:rPr>
          <w:rFonts w:eastAsia="Calibri"/>
          <w:sz w:val="22"/>
          <w:szCs w:val="22"/>
        </w:rPr>
        <w:t xml:space="preserve">Jeżeli złożono ofertę, której wybór prowadziłby do powstania u Zamawiającego obowiązku podatkowego zgodnie z przepisami o podatku od towarów i usług, </w:t>
      </w:r>
      <w:r w:rsidRPr="00EB714E">
        <w:rPr>
          <w:rFonts w:eastAsia="Calibri"/>
          <w:sz w:val="22"/>
          <w:szCs w:val="22"/>
          <w:u w:val="single"/>
        </w:rPr>
        <w:t>Zamawiający w celu oceny takiej oferty dolicza do przedstawionej w niej ceny podatek od towarów i usług</w:t>
      </w:r>
      <w:r w:rsidRPr="00EB714E">
        <w:rPr>
          <w:rFonts w:eastAsia="Calibri"/>
          <w:sz w:val="22"/>
          <w:szCs w:val="22"/>
        </w:rPr>
        <w:t>, który miałby obowiązek rozliczyć zgodnie z tymi przepisami.</w:t>
      </w:r>
      <w:r w:rsidRPr="00EB714E">
        <w:rPr>
          <w:sz w:val="22"/>
          <w:szCs w:val="22"/>
        </w:rPr>
        <w:t xml:space="preserve"> </w:t>
      </w:r>
      <w:r w:rsidRPr="00EB714E">
        <w:rPr>
          <w:rFonts w:eastAsia="Calibri"/>
          <w:sz w:val="22"/>
          <w:szCs w:val="22"/>
        </w:rPr>
        <w:t xml:space="preserve"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</w:t>
      </w:r>
      <w:r w:rsidRPr="00264246">
        <w:rPr>
          <w:rFonts w:eastAsia="Calibri"/>
          <w:sz w:val="22"/>
          <w:szCs w:val="22"/>
        </w:rPr>
        <w:t>kwoty podatku</w:t>
      </w:r>
      <w:r w:rsidRPr="00264246">
        <w:rPr>
          <w:rFonts w:eastAsia="Calibri"/>
          <w:b/>
          <w:sz w:val="22"/>
          <w:szCs w:val="22"/>
        </w:rPr>
        <w:t xml:space="preserve">.   </w:t>
      </w:r>
    </w:p>
    <w:p w14:paraId="2132FAF7" w14:textId="77777777" w:rsidR="0070026E" w:rsidRPr="00264246" w:rsidRDefault="0070026E" w:rsidP="0070026E">
      <w:pPr>
        <w:spacing w:line="360" w:lineRule="auto"/>
        <w:ind w:left="1145"/>
        <w:jc w:val="both"/>
        <w:rPr>
          <w:sz w:val="22"/>
          <w:szCs w:val="22"/>
        </w:rPr>
      </w:pPr>
    </w:p>
    <w:p w14:paraId="3BD28B3B" w14:textId="77777777" w:rsidR="0070026E" w:rsidRPr="00264246" w:rsidRDefault="0070026E" w:rsidP="0060518E">
      <w:pPr>
        <w:numPr>
          <w:ilvl w:val="0"/>
          <w:numId w:val="22"/>
        </w:numPr>
        <w:tabs>
          <w:tab w:val="left" w:pos="426"/>
        </w:tabs>
        <w:spacing w:after="120"/>
        <w:ind w:left="425" w:hanging="425"/>
        <w:jc w:val="both"/>
        <w:rPr>
          <w:b/>
          <w:sz w:val="22"/>
          <w:szCs w:val="22"/>
          <w:u w:val="single"/>
        </w:rPr>
      </w:pPr>
      <w:r w:rsidRPr="00264246">
        <w:rPr>
          <w:b/>
          <w:sz w:val="22"/>
          <w:szCs w:val="22"/>
          <w:u w:val="single"/>
        </w:rPr>
        <w:t>Kryteria i sposób oceny ofert</w:t>
      </w:r>
    </w:p>
    <w:p w14:paraId="17342470" w14:textId="77777777" w:rsidR="0070026E" w:rsidRPr="00264246" w:rsidRDefault="0070026E" w:rsidP="0060518E">
      <w:pPr>
        <w:pStyle w:val="Akapitzlist"/>
        <w:numPr>
          <w:ilvl w:val="1"/>
          <w:numId w:val="19"/>
        </w:numPr>
        <w:spacing w:after="120"/>
        <w:ind w:left="284" w:hanging="284"/>
        <w:jc w:val="both"/>
        <w:rPr>
          <w:sz w:val="22"/>
          <w:szCs w:val="22"/>
        </w:rPr>
      </w:pPr>
      <w:r w:rsidRPr="00264246">
        <w:rPr>
          <w:sz w:val="22"/>
          <w:szCs w:val="22"/>
        </w:rPr>
        <w:t xml:space="preserve">Kryteria, którymi Zamawiający będzie się kierował przy wyborze najkorzystniejszej oferty na każdą </w:t>
      </w:r>
      <w:bookmarkStart w:id="7" w:name="_Hlk44497870"/>
      <w:r w:rsidRPr="00264246">
        <w:rPr>
          <w:sz w:val="22"/>
          <w:szCs w:val="22"/>
        </w:rPr>
        <w:t>Część zamówienia</w:t>
      </w:r>
      <w:bookmarkEnd w:id="7"/>
      <w:r w:rsidRPr="00264246">
        <w:rPr>
          <w:sz w:val="22"/>
          <w:szCs w:val="22"/>
        </w:rPr>
        <w:t xml:space="preserve"> są:</w:t>
      </w:r>
    </w:p>
    <w:p w14:paraId="46669389" w14:textId="1C8360F3" w:rsidR="00EB714E" w:rsidRPr="00264246" w:rsidRDefault="0070026E" w:rsidP="0060518E">
      <w:pPr>
        <w:pStyle w:val="Akapitzlist"/>
        <w:numPr>
          <w:ilvl w:val="3"/>
          <w:numId w:val="19"/>
        </w:numPr>
        <w:spacing w:after="120"/>
        <w:ind w:left="567" w:hanging="283"/>
        <w:jc w:val="both"/>
        <w:rPr>
          <w:b/>
          <w:bCs/>
          <w:sz w:val="22"/>
          <w:szCs w:val="22"/>
        </w:rPr>
      </w:pPr>
      <w:r w:rsidRPr="00264246">
        <w:rPr>
          <w:b/>
          <w:bCs/>
          <w:sz w:val="22"/>
          <w:szCs w:val="22"/>
        </w:rPr>
        <w:t xml:space="preserve">Cena – </w:t>
      </w:r>
      <w:r w:rsidR="00C87036">
        <w:rPr>
          <w:b/>
          <w:bCs/>
          <w:sz w:val="22"/>
          <w:szCs w:val="22"/>
        </w:rPr>
        <w:t>8</w:t>
      </w:r>
      <w:r w:rsidR="00684687">
        <w:rPr>
          <w:b/>
          <w:bCs/>
          <w:sz w:val="22"/>
          <w:szCs w:val="22"/>
        </w:rPr>
        <w:t>0</w:t>
      </w:r>
      <w:r w:rsidRPr="00264246">
        <w:rPr>
          <w:b/>
          <w:bCs/>
          <w:sz w:val="22"/>
          <w:szCs w:val="22"/>
        </w:rPr>
        <w:t>%</w:t>
      </w:r>
    </w:p>
    <w:p w14:paraId="6836C71C" w14:textId="4BCAD371" w:rsidR="0070026E" w:rsidRPr="00264246" w:rsidRDefault="0070026E" w:rsidP="0060518E">
      <w:pPr>
        <w:pStyle w:val="Akapitzlist"/>
        <w:numPr>
          <w:ilvl w:val="3"/>
          <w:numId w:val="19"/>
        </w:numPr>
        <w:spacing w:after="120"/>
        <w:ind w:left="567" w:hanging="283"/>
        <w:jc w:val="both"/>
        <w:rPr>
          <w:b/>
          <w:bCs/>
          <w:sz w:val="22"/>
          <w:szCs w:val="22"/>
        </w:rPr>
      </w:pPr>
      <w:r w:rsidRPr="00264246">
        <w:rPr>
          <w:b/>
          <w:bCs/>
          <w:sz w:val="22"/>
          <w:szCs w:val="22"/>
        </w:rPr>
        <w:t xml:space="preserve">Termin wykonania – </w:t>
      </w:r>
      <w:r w:rsidR="00C87036">
        <w:rPr>
          <w:b/>
          <w:bCs/>
          <w:sz w:val="22"/>
          <w:szCs w:val="22"/>
        </w:rPr>
        <w:t>2</w:t>
      </w:r>
      <w:r w:rsidR="00684687">
        <w:rPr>
          <w:b/>
          <w:bCs/>
          <w:sz w:val="22"/>
          <w:szCs w:val="22"/>
        </w:rPr>
        <w:t>0</w:t>
      </w:r>
      <w:r w:rsidRPr="00264246">
        <w:rPr>
          <w:b/>
          <w:bCs/>
          <w:sz w:val="22"/>
          <w:szCs w:val="22"/>
        </w:rPr>
        <w:t>%</w:t>
      </w:r>
    </w:p>
    <w:p w14:paraId="18815CEF" w14:textId="77777777" w:rsidR="0070026E" w:rsidRDefault="0070026E" w:rsidP="0070026E">
      <w:pPr>
        <w:spacing w:after="120"/>
        <w:jc w:val="both"/>
        <w:rPr>
          <w:b/>
          <w:bCs/>
          <w:sz w:val="22"/>
          <w:szCs w:val="22"/>
        </w:rPr>
      </w:pPr>
    </w:p>
    <w:p w14:paraId="35D6F58C" w14:textId="77777777" w:rsidR="0070026E" w:rsidRPr="006A1C07" w:rsidRDefault="0070026E" w:rsidP="0060518E">
      <w:pPr>
        <w:pStyle w:val="Akapitzlist"/>
        <w:numPr>
          <w:ilvl w:val="1"/>
          <w:numId w:val="19"/>
        </w:numPr>
        <w:spacing w:after="120"/>
        <w:ind w:left="284" w:right="82" w:hanging="284"/>
        <w:jc w:val="both"/>
        <w:rPr>
          <w:bCs/>
          <w:sz w:val="22"/>
          <w:szCs w:val="22"/>
        </w:rPr>
      </w:pPr>
      <w:r w:rsidRPr="006A1C07">
        <w:rPr>
          <w:bCs/>
          <w:sz w:val="22"/>
          <w:szCs w:val="22"/>
        </w:rPr>
        <w:t>Sposób oceny ofert:</w:t>
      </w:r>
    </w:p>
    <w:p w14:paraId="1296C298" w14:textId="77777777" w:rsidR="0070026E" w:rsidRPr="003A1A44" w:rsidRDefault="0070026E" w:rsidP="0070026E">
      <w:pPr>
        <w:spacing w:after="240"/>
        <w:ind w:left="357" w:right="79"/>
        <w:jc w:val="both"/>
        <w:rPr>
          <w:b/>
          <w:sz w:val="22"/>
          <w:szCs w:val="22"/>
        </w:rPr>
      </w:pPr>
      <w:r w:rsidRPr="003A1A44">
        <w:rPr>
          <w:b/>
          <w:sz w:val="22"/>
          <w:szCs w:val="22"/>
        </w:rPr>
        <w:t>Ocena ofert według ww. kryteriów zostanie dokonana w odniesieniu do każdej Części - na podstawie oświadczeń/deklaracji złożonych przez Wykonawcę w ofercie.</w:t>
      </w:r>
    </w:p>
    <w:p w14:paraId="3CB406AE" w14:textId="77777777" w:rsidR="0070026E" w:rsidRPr="003A1A44" w:rsidRDefault="0070026E" w:rsidP="0070026E">
      <w:pPr>
        <w:pStyle w:val="Stopka"/>
        <w:tabs>
          <w:tab w:val="clear" w:pos="4536"/>
          <w:tab w:val="clear" w:pos="9072"/>
        </w:tabs>
        <w:spacing w:before="120"/>
        <w:ind w:firstLine="284"/>
        <w:rPr>
          <w:b/>
          <w:sz w:val="22"/>
          <w:szCs w:val="22"/>
          <w:u w:val="single"/>
        </w:rPr>
      </w:pPr>
      <w:r w:rsidRPr="003A1A44">
        <w:rPr>
          <w:b/>
          <w:sz w:val="22"/>
          <w:szCs w:val="22"/>
          <w:u w:val="single"/>
        </w:rPr>
        <w:t xml:space="preserve">a)  w kryterium „Cena”        </w:t>
      </w:r>
    </w:p>
    <w:p w14:paraId="6171034C" w14:textId="77777777" w:rsidR="0070026E" w:rsidRPr="003A1A44" w:rsidRDefault="0070026E" w:rsidP="0070026E">
      <w:pPr>
        <w:pStyle w:val="Stopka"/>
        <w:tabs>
          <w:tab w:val="clear" w:pos="4536"/>
          <w:tab w:val="clear" w:pos="9072"/>
        </w:tabs>
        <w:spacing w:before="120"/>
        <w:ind w:firstLine="284"/>
        <w:rPr>
          <w:b/>
          <w:sz w:val="22"/>
          <w:szCs w:val="22"/>
          <w:u w:val="single"/>
        </w:rPr>
      </w:pPr>
    </w:p>
    <w:p w14:paraId="47985C64" w14:textId="77777777" w:rsidR="0070026E" w:rsidRPr="003A1A44" w:rsidRDefault="0070026E" w:rsidP="0070026E">
      <w:pPr>
        <w:ind w:left="400" w:right="82" w:hanging="116"/>
        <w:jc w:val="both"/>
        <w:rPr>
          <w:sz w:val="22"/>
          <w:szCs w:val="22"/>
        </w:rPr>
      </w:pPr>
      <w:r w:rsidRPr="003A1A44">
        <w:rPr>
          <w:sz w:val="22"/>
          <w:szCs w:val="22"/>
        </w:rPr>
        <w:t>Ilość punktów dla każdej oferty  zostanie wyliczona wg poniższego wzoru:</w:t>
      </w:r>
    </w:p>
    <w:p w14:paraId="3B1D43BE" w14:textId="77777777" w:rsidR="0070026E" w:rsidRPr="005C0977" w:rsidRDefault="0070026E" w:rsidP="0070026E">
      <w:pPr>
        <w:ind w:left="1500" w:right="82"/>
        <w:jc w:val="both"/>
      </w:pPr>
      <w:r w:rsidRPr="00F23051">
        <w:t xml:space="preserve">                         </w:t>
      </w:r>
      <w:r w:rsidRPr="005C0977">
        <w:t>C</w:t>
      </w:r>
      <w:r w:rsidRPr="005C0977">
        <w:rPr>
          <w:vertAlign w:val="subscript"/>
        </w:rPr>
        <w:t xml:space="preserve"> min.</w:t>
      </w:r>
    </w:p>
    <w:p w14:paraId="6CBC9A93" w14:textId="0FB138BE" w:rsidR="0070026E" w:rsidRPr="005C0977" w:rsidRDefault="0070026E" w:rsidP="0070026E">
      <w:pPr>
        <w:ind w:left="1500" w:right="82"/>
        <w:jc w:val="both"/>
      </w:pPr>
      <w:r w:rsidRPr="005C0977">
        <w:t xml:space="preserve">              C =  ------------  x </w:t>
      </w:r>
      <w:r>
        <w:t xml:space="preserve">100 x </w:t>
      </w:r>
      <w:r w:rsidR="00C87036">
        <w:t>8</w:t>
      </w:r>
      <w:r w:rsidR="00684687">
        <w:t>0</w:t>
      </w:r>
      <w:r w:rsidRPr="005C0977">
        <w:t xml:space="preserve"> %                            </w:t>
      </w:r>
    </w:p>
    <w:p w14:paraId="1A82EF58" w14:textId="77777777" w:rsidR="0070026E" w:rsidRPr="005C0977" w:rsidRDefault="0070026E" w:rsidP="0070026E">
      <w:pPr>
        <w:ind w:left="1500" w:right="82"/>
        <w:jc w:val="both"/>
        <w:rPr>
          <w:vertAlign w:val="subscript"/>
        </w:rPr>
      </w:pPr>
      <w:r w:rsidRPr="005C0977">
        <w:t xml:space="preserve">                         C</w:t>
      </w:r>
      <w:r w:rsidRPr="005C0977">
        <w:rPr>
          <w:vertAlign w:val="subscript"/>
        </w:rPr>
        <w:t xml:space="preserve"> bad.</w:t>
      </w:r>
    </w:p>
    <w:p w14:paraId="2C24B2D9" w14:textId="77777777" w:rsidR="0070026E" w:rsidRPr="00EB714E" w:rsidRDefault="0070026E" w:rsidP="0070026E">
      <w:pPr>
        <w:spacing w:line="276" w:lineRule="auto"/>
        <w:ind w:left="720" w:right="82" w:hanging="436"/>
        <w:jc w:val="both"/>
        <w:rPr>
          <w:sz w:val="22"/>
          <w:szCs w:val="22"/>
        </w:rPr>
      </w:pPr>
      <w:r w:rsidRPr="00EB714E">
        <w:rPr>
          <w:sz w:val="22"/>
          <w:szCs w:val="22"/>
        </w:rPr>
        <w:t>gdzie:</w:t>
      </w:r>
    </w:p>
    <w:p w14:paraId="16EE0B4C" w14:textId="77777777" w:rsidR="0070026E" w:rsidRPr="00EB714E" w:rsidRDefault="0070026E" w:rsidP="0070026E">
      <w:pPr>
        <w:spacing w:line="276" w:lineRule="auto"/>
        <w:ind w:left="720" w:right="82" w:hanging="360"/>
        <w:jc w:val="both"/>
        <w:rPr>
          <w:sz w:val="22"/>
          <w:szCs w:val="22"/>
        </w:rPr>
      </w:pPr>
      <w:r w:rsidRPr="00EB714E">
        <w:rPr>
          <w:sz w:val="22"/>
          <w:szCs w:val="22"/>
        </w:rPr>
        <w:t xml:space="preserve">C      – ilość punktów oferty badanej  </w:t>
      </w:r>
    </w:p>
    <w:p w14:paraId="45341BA1" w14:textId="77777777" w:rsidR="0070026E" w:rsidRPr="00F23051" w:rsidRDefault="0070026E" w:rsidP="0070026E">
      <w:pPr>
        <w:ind w:left="720" w:right="82" w:hanging="360"/>
        <w:jc w:val="both"/>
      </w:pPr>
      <w:r w:rsidRPr="00F23051">
        <w:t>C</w:t>
      </w:r>
      <w:r w:rsidRPr="00F23051">
        <w:rPr>
          <w:vertAlign w:val="subscript"/>
        </w:rPr>
        <w:t xml:space="preserve"> min.</w:t>
      </w:r>
      <w:r w:rsidRPr="00F23051">
        <w:t xml:space="preserve"> – </w:t>
      </w:r>
      <w:r w:rsidRPr="00EB714E">
        <w:rPr>
          <w:sz w:val="22"/>
          <w:szCs w:val="22"/>
        </w:rPr>
        <w:t>cena minimalna spośród wszystkich ofert niepodlegających odrzuceniu</w:t>
      </w:r>
    </w:p>
    <w:p w14:paraId="7B14D217" w14:textId="77777777" w:rsidR="0070026E" w:rsidRPr="00F23051" w:rsidRDefault="0070026E" w:rsidP="0070026E">
      <w:pPr>
        <w:spacing w:after="120"/>
        <w:ind w:left="714" w:right="82" w:hanging="357"/>
        <w:jc w:val="both"/>
      </w:pPr>
      <w:r w:rsidRPr="00F23051">
        <w:t>C</w:t>
      </w:r>
      <w:r w:rsidRPr="00F23051">
        <w:rPr>
          <w:vertAlign w:val="subscript"/>
        </w:rPr>
        <w:t xml:space="preserve"> bad.</w:t>
      </w:r>
      <w:r w:rsidRPr="00F23051">
        <w:t xml:space="preserve"> – </w:t>
      </w:r>
      <w:r w:rsidRPr="00EB714E">
        <w:rPr>
          <w:sz w:val="22"/>
          <w:szCs w:val="22"/>
        </w:rPr>
        <w:t>cena oferty badanej</w:t>
      </w:r>
    </w:p>
    <w:p w14:paraId="68CCBE0E" w14:textId="77777777" w:rsidR="0070026E" w:rsidRPr="00EB714E" w:rsidRDefault="0070026E" w:rsidP="0070026E">
      <w:pPr>
        <w:pStyle w:val="Stopka"/>
        <w:tabs>
          <w:tab w:val="clear" w:pos="4536"/>
          <w:tab w:val="clear" w:pos="9072"/>
          <w:tab w:val="num" w:pos="360"/>
        </w:tabs>
        <w:spacing w:after="120"/>
        <w:ind w:right="79"/>
        <w:rPr>
          <w:sz w:val="22"/>
          <w:szCs w:val="22"/>
        </w:rPr>
      </w:pPr>
      <w:r w:rsidRPr="00EB714E">
        <w:rPr>
          <w:sz w:val="22"/>
          <w:szCs w:val="22"/>
        </w:rPr>
        <w:t xml:space="preserve">    </w:t>
      </w:r>
      <w:r w:rsidRPr="00EB714E">
        <w:rPr>
          <w:sz w:val="22"/>
          <w:szCs w:val="22"/>
        </w:rPr>
        <w:tab/>
        <w:t>Obliczenia dokonywane będą do dwóch miejsc po przecinku.</w:t>
      </w:r>
    </w:p>
    <w:p w14:paraId="11A4091D" w14:textId="0692AEBE" w:rsidR="0070026E" w:rsidRDefault="0070026E" w:rsidP="00264246">
      <w:pPr>
        <w:pStyle w:val="Stopka"/>
        <w:tabs>
          <w:tab w:val="clear" w:pos="4536"/>
          <w:tab w:val="clear" w:pos="9072"/>
          <w:tab w:val="left" w:pos="993"/>
          <w:tab w:val="left" w:pos="5875"/>
        </w:tabs>
        <w:spacing w:before="120" w:after="360"/>
        <w:ind w:left="3958" w:right="79" w:hanging="3674"/>
        <w:rPr>
          <w:b/>
        </w:rPr>
      </w:pPr>
      <w:r w:rsidRPr="00EB714E">
        <w:rPr>
          <w:sz w:val="22"/>
          <w:szCs w:val="22"/>
        </w:rPr>
        <w:t xml:space="preserve">Maksymalnie w tym kryterium można otrzymać  </w:t>
      </w:r>
      <w:r w:rsidR="00C87036">
        <w:rPr>
          <w:b/>
          <w:bCs/>
          <w:sz w:val="22"/>
          <w:szCs w:val="22"/>
        </w:rPr>
        <w:t>8</w:t>
      </w:r>
      <w:r w:rsidRPr="00EB714E">
        <w:rPr>
          <w:b/>
          <w:sz w:val="22"/>
          <w:szCs w:val="22"/>
        </w:rPr>
        <w:t>0,00 pkt</w:t>
      </w:r>
      <w:r w:rsidRPr="006402C3">
        <w:rPr>
          <w:b/>
        </w:rPr>
        <w:t>.</w:t>
      </w:r>
      <w:r w:rsidRPr="006402C3">
        <w:rPr>
          <w:b/>
        </w:rPr>
        <w:tab/>
      </w:r>
    </w:p>
    <w:p w14:paraId="5CFE51D5" w14:textId="77777777" w:rsidR="0070026E" w:rsidRPr="00EB714E" w:rsidRDefault="0070026E" w:rsidP="0070026E">
      <w:pPr>
        <w:tabs>
          <w:tab w:val="left" w:pos="426"/>
        </w:tabs>
        <w:spacing w:after="240"/>
        <w:ind w:left="3958" w:right="79" w:hanging="3674"/>
        <w:jc w:val="both"/>
        <w:rPr>
          <w:b/>
          <w:sz w:val="22"/>
          <w:szCs w:val="22"/>
          <w:u w:val="single"/>
        </w:rPr>
      </w:pPr>
      <w:r w:rsidRPr="00EB714E">
        <w:rPr>
          <w:b/>
          <w:sz w:val="22"/>
          <w:szCs w:val="22"/>
          <w:u w:val="single"/>
        </w:rPr>
        <w:t>b)  w kryterium „Termin wykonania zamówienia”</w:t>
      </w:r>
    </w:p>
    <w:p w14:paraId="23965057" w14:textId="61AF7932" w:rsidR="0070026E" w:rsidRPr="00EB714E" w:rsidRDefault="0070026E" w:rsidP="0070026E">
      <w:pPr>
        <w:ind w:left="360"/>
        <w:jc w:val="both"/>
        <w:rPr>
          <w:sz w:val="22"/>
          <w:szCs w:val="22"/>
        </w:rPr>
      </w:pPr>
      <w:r w:rsidRPr="00EB714E">
        <w:rPr>
          <w:sz w:val="22"/>
          <w:szCs w:val="22"/>
        </w:rPr>
        <w:t xml:space="preserve">Zamawiający wymaga, aby każda Część zamówienia została zrealizowana w terminie </w:t>
      </w:r>
      <w:r w:rsidRPr="00EB714E">
        <w:rPr>
          <w:b/>
          <w:sz w:val="22"/>
          <w:szCs w:val="22"/>
        </w:rPr>
        <w:t xml:space="preserve">nie dłuższym niż 30 dni kalendarzowych </w:t>
      </w:r>
      <w:r w:rsidRPr="00EB714E">
        <w:rPr>
          <w:sz w:val="22"/>
          <w:szCs w:val="22"/>
        </w:rPr>
        <w:t xml:space="preserve">od dnia zawarcia Umowy.  </w:t>
      </w:r>
    </w:p>
    <w:p w14:paraId="5894EC07" w14:textId="77777777" w:rsidR="0070026E" w:rsidRPr="00EB714E" w:rsidRDefault="0070026E" w:rsidP="0070026E">
      <w:pPr>
        <w:ind w:left="284"/>
        <w:jc w:val="both"/>
        <w:rPr>
          <w:sz w:val="22"/>
          <w:szCs w:val="22"/>
        </w:rPr>
      </w:pPr>
    </w:p>
    <w:p w14:paraId="642F9AE3" w14:textId="77777777" w:rsidR="0070026E" w:rsidRPr="00EB714E" w:rsidRDefault="0070026E" w:rsidP="0070026E">
      <w:pPr>
        <w:ind w:left="360"/>
        <w:jc w:val="both"/>
        <w:rPr>
          <w:b/>
          <w:sz w:val="22"/>
          <w:szCs w:val="22"/>
        </w:rPr>
      </w:pPr>
      <w:r w:rsidRPr="00EB714E">
        <w:rPr>
          <w:sz w:val="22"/>
          <w:szCs w:val="22"/>
        </w:rPr>
        <w:t xml:space="preserve">Wykonawca w złożonej ofercie na daną Część/Części zadeklaruje oferowany termin w dniach kalendarzowych. </w:t>
      </w:r>
    </w:p>
    <w:p w14:paraId="1155E836" w14:textId="77777777" w:rsidR="0070026E" w:rsidRPr="00EB714E" w:rsidRDefault="0070026E" w:rsidP="0070026E">
      <w:pPr>
        <w:ind w:left="360"/>
        <w:rPr>
          <w:b/>
          <w:sz w:val="22"/>
          <w:szCs w:val="22"/>
        </w:rPr>
      </w:pPr>
    </w:p>
    <w:p w14:paraId="27BA08C1" w14:textId="77777777" w:rsidR="0070026E" w:rsidRPr="00EB714E" w:rsidRDefault="0070026E" w:rsidP="0070026E">
      <w:pPr>
        <w:ind w:left="360"/>
        <w:rPr>
          <w:sz w:val="22"/>
          <w:szCs w:val="22"/>
        </w:rPr>
      </w:pPr>
      <w:r w:rsidRPr="00EB714E">
        <w:rPr>
          <w:sz w:val="22"/>
          <w:szCs w:val="22"/>
        </w:rPr>
        <w:t>Ilość punktów dla każdej oferty w tym kryterium w danej Części zostanie przyznana według następującego wzoru:</w:t>
      </w:r>
    </w:p>
    <w:p w14:paraId="26EEA33D" w14:textId="77777777" w:rsidR="0070026E" w:rsidRPr="005C0977" w:rsidRDefault="0070026E" w:rsidP="0070026E">
      <w:pPr>
        <w:ind w:left="1500" w:right="82"/>
        <w:jc w:val="both"/>
      </w:pPr>
      <w:r w:rsidRPr="00F23051">
        <w:t xml:space="preserve">                         </w:t>
      </w:r>
      <w:r>
        <w:t>T</w:t>
      </w:r>
      <w:r w:rsidRPr="005C0977">
        <w:rPr>
          <w:vertAlign w:val="subscript"/>
        </w:rPr>
        <w:t xml:space="preserve"> min.</w:t>
      </w:r>
    </w:p>
    <w:p w14:paraId="2BF92DCF" w14:textId="5DFAFA9D" w:rsidR="0070026E" w:rsidRPr="005C0977" w:rsidRDefault="0070026E" w:rsidP="0070026E">
      <w:pPr>
        <w:ind w:left="1500" w:right="82"/>
        <w:jc w:val="both"/>
      </w:pPr>
      <w:r w:rsidRPr="005C0977">
        <w:t xml:space="preserve">              </w:t>
      </w:r>
      <w:r>
        <w:t>T</w:t>
      </w:r>
      <w:r w:rsidRPr="005C0977">
        <w:t xml:space="preserve"> =  ------------  x </w:t>
      </w:r>
      <w:r>
        <w:t xml:space="preserve">100 x </w:t>
      </w:r>
      <w:r w:rsidR="00C87036">
        <w:t>2</w:t>
      </w:r>
      <w:r w:rsidR="00684687">
        <w:t>0</w:t>
      </w:r>
      <w:r w:rsidRPr="005C0977">
        <w:t xml:space="preserve"> %                            </w:t>
      </w:r>
    </w:p>
    <w:p w14:paraId="115F1F17" w14:textId="77777777" w:rsidR="0070026E" w:rsidRPr="006A1C07" w:rsidRDefault="0070026E" w:rsidP="0070026E">
      <w:pPr>
        <w:ind w:left="1500" w:right="82"/>
        <w:jc w:val="both"/>
        <w:rPr>
          <w:sz w:val="22"/>
          <w:szCs w:val="22"/>
          <w:vertAlign w:val="subscript"/>
        </w:rPr>
      </w:pPr>
      <w:r w:rsidRPr="006A1C07">
        <w:rPr>
          <w:sz w:val="22"/>
          <w:szCs w:val="22"/>
        </w:rPr>
        <w:t xml:space="preserve">                         T</w:t>
      </w:r>
      <w:r w:rsidRPr="006A1C07">
        <w:rPr>
          <w:sz w:val="22"/>
          <w:szCs w:val="22"/>
          <w:vertAlign w:val="subscript"/>
        </w:rPr>
        <w:t xml:space="preserve"> bad.</w:t>
      </w:r>
    </w:p>
    <w:p w14:paraId="09387460" w14:textId="77777777" w:rsidR="0070026E" w:rsidRPr="006A1C07" w:rsidRDefault="0070026E" w:rsidP="0070026E">
      <w:pPr>
        <w:spacing w:line="276" w:lineRule="auto"/>
        <w:ind w:left="720" w:right="82" w:hanging="436"/>
        <w:jc w:val="both"/>
        <w:rPr>
          <w:sz w:val="22"/>
          <w:szCs w:val="22"/>
        </w:rPr>
      </w:pPr>
      <w:r w:rsidRPr="006A1C07">
        <w:rPr>
          <w:sz w:val="22"/>
          <w:szCs w:val="22"/>
        </w:rPr>
        <w:t>gdzie:</w:t>
      </w:r>
    </w:p>
    <w:p w14:paraId="55D53122" w14:textId="6BE32047" w:rsidR="0070026E" w:rsidRPr="006A1C07" w:rsidRDefault="003261FD" w:rsidP="0070026E">
      <w:pPr>
        <w:spacing w:line="276" w:lineRule="auto"/>
        <w:ind w:left="720" w:right="82" w:hanging="360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70026E" w:rsidRPr="006A1C07">
        <w:rPr>
          <w:sz w:val="22"/>
          <w:szCs w:val="22"/>
        </w:rPr>
        <w:t xml:space="preserve">      – ilość punktów oferty badanej  </w:t>
      </w:r>
    </w:p>
    <w:p w14:paraId="6ECAD046" w14:textId="38D580A0" w:rsidR="0070026E" w:rsidRPr="006A1C07" w:rsidRDefault="003261FD" w:rsidP="0070026E">
      <w:pPr>
        <w:ind w:left="720" w:right="82" w:hanging="360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70026E" w:rsidRPr="006A1C07">
        <w:rPr>
          <w:sz w:val="22"/>
          <w:szCs w:val="22"/>
          <w:vertAlign w:val="subscript"/>
        </w:rPr>
        <w:t xml:space="preserve"> min.</w:t>
      </w:r>
      <w:r w:rsidR="0070026E" w:rsidRPr="006A1C07">
        <w:rPr>
          <w:sz w:val="22"/>
          <w:szCs w:val="22"/>
        </w:rPr>
        <w:t xml:space="preserve"> – najkrótszy termin  spośród wszystkich ofert niepodlegających odrzuceniu</w:t>
      </w:r>
    </w:p>
    <w:p w14:paraId="75A4EEFC" w14:textId="2A1AC98A" w:rsidR="0070026E" w:rsidRPr="006A1C07" w:rsidRDefault="003261FD" w:rsidP="0070026E">
      <w:pPr>
        <w:spacing w:after="120"/>
        <w:ind w:left="714" w:right="82" w:hanging="357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70026E" w:rsidRPr="006A1C07">
        <w:rPr>
          <w:sz w:val="22"/>
          <w:szCs w:val="22"/>
          <w:vertAlign w:val="subscript"/>
        </w:rPr>
        <w:t xml:space="preserve"> bad.</w:t>
      </w:r>
      <w:r w:rsidR="0070026E" w:rsidRPr="006A1C07">
        <w:rPr>
          <w:sz w:val="22"/>
          <w:szCs w:val="22"/>
        </w:rPr>
        <w:t xml:space="preserve"> – termin oferty badanej</w:t>
      </w:r>
    </w:p>
    <w:p w14:paraId="53712691" w14:textId="77777777" w:rsidR="0070026E" w:rsidRPr="006A1C07" w:rsidRDefault="0070026E" w:rsidP="0070026E">
      <w:pPr>
        <w:pStyle w:val="Stopka"/>
        <w:tabs>
          <w:tab w:val="clear" w:pos="4536"/>
          <w:tab w:val="clear" w:pos="9072"/>
          <w:tab w:val="num" w:pos="360"/>
        </w:tabs>
        <w:spacing w:after="120"/>
        <w:ind w:right="79"/>
        <w:rPr>
          <w:sz w:val="22"/>
          <w:szCs w:val="22"/>
        </w:rPr>
      </w:pPr>
      <w:r w:rsidRPr="006A1C07">
        <w:rPr>
          <w:sz w:val="22"/>
          <w:szCs w:val="22"/>
        </w:rPr>
        <w:t xml:space="preserve">    </w:t>
      </w:r>
      <w:r w:rsidRPr="006A1C07">
        <w:rPr>
          <w:sz w:val="22"/>
          <w:szCs w:val="22"/>
        </w:rPr>
        <w:tab/>
        <w:t>Obliczenia dokonywane będą do dwóch miejsc po przecinku.</w:t>
      </w:r>
    </w:p>
    <w:p w14:paraId="36E16D9B" w14:textId="7CBD9992" w:rsidR="0070026E" w:rsidRPr="006A1C07" w:rsidRDefault="0070026E" w:rsidP="0070026E">
      <w:pPr>
        <w:keepLines/>
        <w:spacing w:before="120" w:after="120"/>
        <w:ind w:left="360"/>
        <w:rPr>
          <w:b/>
          <w:sz w:val="22"/>
          <w:szCs w:val="22"/>
        </w:rPr>
      </w:pPr>
      <w:r w:rsidRPr="006A1C07">
        <w:rPr>
          <w:sz w:val="22"/>
          <w:szCs w:val="22"/>
        </w:rPr>
        <w:t xml:space="preserve">Maksymalnie w tym kryterium można otrzymać </w:t>
      </w:r>
      <w:r w:rsidR="00C87036">
        <w:rPr>
          <w:sz w:val="22"/>
          <w:szCs w:val="22"/>
        </w:rPr>
        <w:t>2</w:t>
      </w:r>
      <w:r w:rsidRPr="006A1C07">
        <w:rPr>
          <w:b/>
          <w:sz w:val="22"/>
          <w:szCs w:val="22"/>
        </w:rPr>
        <w:t>0,00  pkt.</w:t>
      </w:r>
    </w:p>
    <w:p w14:paraId="0136A07D" w14:textId="77777777" w:rsidR="0070026E" w:rsidRPr="006A1C07" w:rsidRDefault="0070026E" w:rsidP="0070026E">
      <w:pPr>
        <w:ind w:left="284"/>
        <w:jc w:val="both"/>
        <w:rPr>
          <w:i/>
          <w:sz w:val="22"/>
          <w:szCs w:val="22"/>
        </w:rPr>
      </w:pPr>
      <w:r w:rsidRPr="006A1C07">
        <w:rPr>
          <w:i/>
          <w:sz w:val="22"/>
          <w:szCs w:val="22"/>
        </w:rPr>
        <w:t>Uwaga:</w:t>
      </w:r>
    </w:p>
    <w:p w14:paraId="27B79256" w14:textId="6C588E69" w:rsidR="0070026E" w:rsidRPr="006A1C07" w:rsidRDefault="0070026E" w:rsidP="0060518E">
      <w:pPr>
        <w:numPr>
          <w:ilvl w:val="0"/>
          <w:numId w:val="17"/>
        </w:numPr>
        <w:jc w:val="both"/>
        <w:rPr>
          <w:i/>
          <w:sz w:val="22"/>
          <w:szCs w:val="22"/>
        </w:rPr>
      </w:pPr>
      <w:r w:rsidRPr="006A1C07">
        <w:rPr>
          <w:i/>
          <w:sz w:val="22"/>
          <w:szCs w:val="22"/>
        </w:rPr>
        <w:t xml:space="preserve">Jeżeli Wykonawca zaoferuje termin wykonania danej Części zamówienia dłuższy niż </w:t>
      </w:r>
      <w:r w:rsidR="005E15DA">
        <w:rPr>
          <w:i/>
          <w:sz w:val="22"/>
          <w:szCs w:val="22"/>
        </w:rPr>
        <w:t>20</w:t>
      </w:r>
      <w:r w:rsidRPr="006A1C07">
        <w:rPr>
          <w:i/>
          <w:color w:val="FF0000"/>
          <w:sz w:val="22"/>
          <w:szCs w:val="22"/>
        </w:rPr>
        <w:t xml:space="preserve"> </w:t>
      </w:r>
      <w:r w:rsidRPr="006A1C07">
        <w:rPr>
          <w:i/>
          <w:sz w:val="22"/>
          <w:szCs w:val="22"/>
        </w:rPr>
        <w:t>dni roboczych  -  to jego oferta zostanie odrzucona.</w:t>
      </w:r>
    </w:p>
    <w:p w14:paraId="4875A630" w14:textId="34525D57" w:rsidR="0070026E" w:rsidRPr="006A1C07" w:rsidRDefault="0070026E" w:rsidP="0060518E">
      <w:pPr>
        <w:numPr>
          <w:ilvl w:val="0"/>
          <w:numId w:val="17"/>
        </w:numPr>
        <w:spacing w:line="276" w:lineRule="auto"/>
        <w:jc w:val="both"/>
        <w:rPr>
          <w:i/>
          <w:sz w:val="22"/>
          <w:szCs w:val="22"/>
        </w:rPr>
      </w:pPr>
      <w:r w:rsidRPr="006A1C07">
        <w:rPr>
          <w:i/>
          <w:sz w:val="22"/>
          <w:szCs w:val="22"/>
        </w:rPr>
        <w:t xml:space="preserve">Jeżeli Wykonawca nie poda w ofercie  terminu wykonania zamówienia - to Zamawiający uzna, że Wykonawca zrealizuje zamówienie w wymaganym maksymalnym </w:t>
      </w:r>
      <w:r w:rsidR="005E15DA">
        <w:rPr>
          <w:i/>
          <w:sz w:val="22"/>
          <w:szCs w:val="22"/>
        </w:rPr>
        <w:t>20</w:t>
      </w:r>
      <w:r w:rsidRPr="006A1C07">
        <w:rPr>
          <w:i/>
          <w:sz w:val="22"/>
          <w:szCs w:val="22"/>
        </w:rPr>
        <w:t>-dniowym terminie. Wówczas Wykonawca otrzyma 0,00 pkt w tym kryterium.</w:t>
      </w:r>
    </w:p>
    <w:p w14:paraId="64756693" w14:textId="77777777" w:rsidR="0070026E" w:rsidRDefault="0070026E" w:rsidP="0070026E">
      <w:pPr>
        <w:ind w:left="284"/>
        <w:jc w:val="both"/>
      </w:pPr>
    </w:p>
    <w:p w14:paraId="06ED038D" w14:textId="77777777" w:rsidR="0070026E" w:rsidRPr="006A1C07" w:rsidRDefault="0070026E" w:rsidP="0070026E">
      <w:pPr>
        <w:pStyle w:val="Stopka"/>
        <w:tabs>
          <w:tab w:val="clear" w:pos="4536"/>
          <w:tab w:val="clear" w:pos="9072"/>
        </w:tabs>
        <w:ind w:left="284" w:hanging="284"/>
        <w:jc w:val="both"/>
        <w:rPr>
          <w:b/>
          <w:sz w:val="22"/>
          <w:szCs w:val="22"/>
        </w:rPr>
      </w:pPr>
      <w:r w:rsidRPr="006A1C07">
        <w:rPr>
          <w:b/>
          <w:sz w:val="22"/>
          <w:szCs w:val="22"/>
        </w:rPr>
        <w:t>c) łączna ilość punktów dla każdej oferty stanowić będzie sumę punktów uzyskanych w podanych wyżej kryteriach – w ramach danej Części.</w:t>
      </w:r>
    </w:p>
    <w:p w14:paraId="4DADEC26" w14:textId="77777777" w:rsidR="0070026E" w:rsidRPr="006A1C07" w:rsidRDefault="0070026E" w:rsidP="0070026E">
      <w:pPr>
        <w:pStyle w:val="Stopka"/>
        <w:tabs>
          <w:tab w:val="clear" w:pos="4536"/>
          <w:tab w:val="clear" w:pos="9072"/>
        </w:tabs>
        <w:ind w:left="284" w:hanging="284"/>
        <w:jc w:val="both"/>
        <w:rPr>
          <w:b/>
          <w:sz w:val="22"/>
          <w:szCs w:val="22"/>
        </w:rPr>
      </w:pPr>
    </w:p>
    <w:p w14:paraId="244942ED" w14:textId="77777777" w:rsidR="0070026E" w:rsidRPr="006A1C07" w:rsidRDefault="0070026E" w:rsidP="0060518E">
      <w:pPr>
        <w:numPr>
          <w:ilvl w:val="1"/>
          <w:numId w:val="19"/>
        </w:numPr>
        <w:tabs>
          <w:tab w:val="left" w:pos="284"/>
        </w:tabs>
        <w:spacing w:after="120"/>
        <w:ind w:left="284" w:hanging="284"/>
        <w:jc w:val="both"/>
        <w:rPr>
          <w:sz w:val="22"/>
          <w:szCs w:val="22"/>
        </w:rPr>
      </w:pPr>
      <w:r w:rsidRPr="006A1C07">
        <w:rPr>
          <w:sz w:val="22"/>
          <w:szCs w:val="22"/>
        </w:rPr>
        <w:t xml:space="preserve">Zamawiający dokona wyboru oferty na każdą Część zamówienia z najniższą ceną spośród wszystkich ofert nie podlegających odrzuceniu, spełniających wymagania zawarte w Zaproszeniu. </w:t>
      </w:r>
    </w:p>
    <w:p w14:paraId="29993EC3" w14:textId="77777777" w:rsidR="0070026E" w:rsidRPr="006A1C07" w:rsidRDefault="0070026E" w:rsidP="0060518E">
      <w:pPr>
        <w:numPr>
          <w:ilvl w:val="1"/>
          <w:numId w:val="19"/>
        </w:numPr>
        <w:tabs>
          <w:tab w:val="left" w:pos="284"/>
        </w:tabs>
        <w:spacing w:after="120"/>
        <w:ind w:left="284" w:hanging="284"/>
        <w:jc w:val="both"/>
        <w:rPr>
          <w:sz w:val="22"/>
          <w:szCs w:val="22"/>
        </w:rPr>
      </w:pPr>
      <w:r w:rsidRPr="006A1C07">
        <w:rPr>
          <w:sz w:val="22"/>
          <w:szCs w:val="22"/>
        </w:rPr>
        <w:t xml:space="preserve">W trakcie badania i oceny ofert Zamawiający może zwrócić się do Wykonawcy o udzielenie wyjaśnień dotyczących treści złożonej oferty bądź o uzupełnienie dokumentów. </w:t>
      </w:r>
    </w:p>
    <w:p w14:paraId="77098F4F" w14:textId="77777777" w:rsidR="0070026E" w:rsidRPr="006A1C07" w:rsidRDefault="0070026E" w:rsidP="0060518E">
      <w:pPr>
        <w:numPr>
          <w:ilvl w:val="1"/>
          <w:numId w:val="19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6A1C07">
        <w:rPr>
          <w:sz w:val="22"/>
          <w:szCs w:val="22"/>
        </w:rPr>
        <w:t xml:space="preserve">Zamawiający poprawi w ofercie: </w:t>
      </w:r>
    </w:p>
    <w:p w14:paraId="44CBCD0C" w14:textId="77777777" w:rsidR="0070026E" w:rsidRPr="006A1C07" w:rsidRDefault="0070026E" w:rsidP="0060518E">
      <w:pPr>
        <w:numPr>
          <w:ilvl w:val="3"/>
          <w:numId w:val="19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6A1C07">
        <w:rPr>
          <w:sz w:val="22"/>
          <w:szCs w:val="22"/>
        </w:rPr>
        <w:t xml:space="preserve">oczywiste omyłki pisarskie, </w:t>
      </w:r>
    </w:p>
    <w:p w14:paraId="59862F3B" w14:textId="77777777" w:rsidR="0070026E" w:rsidRPr="006A1C07" w:rsidRDefault="0070026E" w:rsidP="0060518E">
      <w:pPr>
        <w:numPr>
          <w:ilvl w:val="3"/>
          <w:numId w:val="19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6A1C07">
        <w:rPr>
          <w:spacing w:val="-4"/>
          <w:sz w:val="22"/>
          <w:szCs w:val="22"/>
        </w:rPr>
        <w:t>oczywiste omyłki rachunkowe, z uwzględnieniem konsekwencji rachunkowych dokonanych</w:t>
      </w:r>
      <w:r w:rsidRPr="006A1C07">
        <w:rPr>
          <w:sz w:val="22"/>
          <w:szCs w:val="22"/>
        </w:rPr>
        <w:t xml:space="preserve"> poprawek, </w:t>
      </w:r>
    </w:p>
    <w:p w14:paraId="0BCEDD87" w14:textId="7E1A3FD5" w:rsidR="0070026E" w:rsidRPr="006A1C07" w:rsidRDefault="0070026E" w:rsidP="0060518E">
      <w:pPr>
        <w:numPr>
          <w:ilvl w:val="3"/>
          <w:numId w:val="19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6A1C07">
        <w:rPr>
          <w:spacing w:val="-2"/>
          <w:sz w:val="22"/>
          <w:szCs w:val="22"/>
        </w:rPr>
        <w:t>inne omyłki polegające na niezgodności oferty z Zaproszeniem, niepowodujące</w:t>
      </w:r>
      <w:r w:rsidRPr="006A1C07">
        <w:rPr>
          <w:sz w:val="22"/>
          <w:szCs w:val="22"/>
        </w:rPr>
        <w:t xml:space="preserve"> istotnych zmian w treści oferty</w:t>
      </w:r>
    </w:p>
    <w:p w14:paraId="1A153785" w14:textId="77777777" w:rsidR="0070026E" w:rsidRPr="006A1C07" w:rsidRDefault="0070026E" w:rsidP="0070026E">
      <w:pPr>
        <w:tabs>
          <w:tab w:val="left" w:pos="426"/>
        </w:tabs>
        <w:spacing w:after="60"/>
        <w:ind w:left="425"/>
        <w:jc w:val="both"/>
        <w:rPr>
          <w:sz w:val="22"/>
          <w:szCs w:val="22"/>
        </w:rPr>
      </w:pPr>
      <w:r w:rsidRPr="006A1C07">
        <w:rPr>
          <w:sz w:val="22"/>
          <w:szCs w:val="22"/>
        </w:rPr>
        <w:lastRenderedPageBreak/>
        <w:t>– niezwłocznie zawiadamiając o tym Wykonawcę, którego oferta została poprawiona.</w:t>
      </w:r>
    </w:p>
    <w:p w14:paraId="3AFFBAFD" w14:textId="500FC31E" w:rsidR="0070026E" w:rsidRPr="006A1C07" w:rsidRDefault="0070026E" w:rsidP="0070026E">
      <w:pPr>
        <w:tabs>
          <w:tab w:val="left" w:pos="426"/>
        </w:tabs>
        <w:spacing w:after="120"/>
        <w:ind w:left="425"/>
        <w:jc w:val="both"/>
        <w:rPr>
          <w:sz w:val="22"/>
          <w:szCs w:val="22"/>
        </w:rPr>
      </w:pPr>
      <w:r w:rsidRPr="006A1C07">
        <w:rPr>
          <w:spacing w:val="-2"/>
          <w:sz w:val="22"/>
          <w:szCs w:val="22"/>
        </w:rPr>
        <w:t xml:space="preserve">Zamawiający odrzuci ofertę Wykonawcy, który w wyznaczonym terminie </w:t>
      </w:r>
      <w:r w:rsidRPr="006A1C07">
        <w:rPr>
          <w:sz w:val="22"/>
          <w:szCs w:val="22"/>
        </w:rPr>
        <w:t>nie zgodzi się na poprawienie omyłki, o której mowa w lit. c.</w:t>
      </w:r>
    </w:p>
    <w:p w14:paraId="7FB5554C" w14:textId="77777777" w:rsidR="0070026E" w:rsidRPr="006A1C07" w:rsidRDefault="0070026E" w:rsidP="0060518E">
      <w:pPr>
        <w:numPr>
          <w:ilvl w:val="1"/>
          <w:numId w:val="19"/>
        </w:numPr>
        <w:spacing w:after="11" w:line="247" w:lineRule="auto"/>
        <w:ind w:left="426" w:right="56" w:hanging="426"/>
        <w:jc w:val="both"/>
        <w:rPr>
          <w:sz w:val="22"/>
          <w:szCs w:val="22"/>
        </w:rPr>
      </w:pPr>
      <w:r w:rsidRPr="006A1C07">
        <w:rPr>
          <w:sz w:val="22"/>
          <w:szCs w:val="22"/>
        </w:rPr>
        <w:t xml:space="preserve">Jeżeli nie można wybrać oferty najkorzystniejszej z uwagi na to, że dwie lub więcej ofert przedstawia taki sam bilans ceny i innych kryteriów oceny ofert, Zamawiający spośród tych ofert wybiera ofertę z ceną niższą.  </w:t>
      </w:r>
    </w:p>
    <w:p w14:paraId="491A843C" w14:textId="77777777" w:rsidR="00264246" w:rsidRPr="009C6D23" w:rsidRDefault="00264246" w:rsidP="0070026E">
      <w:pPr>
        <w:ind w:left="425" w:hanging="425"/>
        <w:jc w:val="both"/>
        <w:rPr>
          <w:b/>
          <w:sz w:val="22"/>
          <w:szCs w:val="22"/>
        </w:rPr>
      </w:pPr>
    </w:p>
    <w:p w14:paraId="194FC652" w14:textId="77777777" w:rsidR="0070026E" w:rsidRPr="006A1C07" w:rsidRDefault="006A1C07" w:rsidP="0060518E">
      <w:pPr>
        <w:pStyle w:val="Akapitzlist"/>
        <w:numPr>
          <w:ilvl w:val="0"/>
          <w:numId w:val="22"/>
        </w:numPr>
        <w:tabs>
          <w:tab w:val="left" w:pos="426"/>
        </w:tabs>
        <w:spacing w:after="120"/>
        <w:ind w:hanging="503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</w:t>
      </w:r>
      <w:r w:rsidR="0070026E" w:rsidRPr="006A1C07">
        <w:rPr>
          <w:b/>
          <w:sz w:val="22"/>
          <w:szCs w:val="22"/>
          <w:u w:val="single"/>
        </w:rPr>
        <w:t>Istotne postanowienia umowy</w:t>
      </w:r>
    </w:p>
    <w:p w14:paraId="2477E712" w14:textId="07BD2FBE" w:rsidR="0070026E" w:rsidRPr="009C6D23" w:rsidRDefault="0070026E" w:rsidP="0070026E">
      <w:pPr>
        <w:tabs>
          <w:tab w:val="left" w:pos="0"/>
        </w:tabs>
        <w:jc w:val="both"/>
        <w:rPr>
          <w:sz w:val="22"/>
          <w:szCs w:val="22"/>
        </w:rPr>
      </w:pPr>
      <w:r w:rsidRPr="009C6D23">
        <w:rPr>
          <w:sz w:val="22"/>
          <w:szCs w:val="22"/>
        </w:rPr>
        <w:t xml:space="preserve">Istotne dla stron postanowienia zawarte są we wzorze umowy, który stanowi Załącznik nr 3 do Zaproszenia. </w:t>
      </w:r>
    </w:p>
    <w:p w14:paraId="26E8689E" w14:textId="77777777" w:rsidR="0070026E" w:rsidRDefault="0070026E" w:rsidP="0070026E">
      <w:pPr>
        <w:tabs>
          <w:tab w:val="left" w:pos="0"/>
        </w:tabs>
        <w:jc w:val="both"/>
        <w:rPr>
          <w:b/>
          <w:sz w:val="22"/>
          <w:szCs w:val="22"/>
        </w:rPr>
      </w:pPr>
    </w:p>
    <w:p w14:paraId="3D024F63" w14:textId="77777777" w:rsidR="00C87513" w:rsidRPr="009C6D23" w:rsidRDefault="00C87513" w:rsidP="0070026E">
      <w:pPr>
        <w:tabs>
          <w:tab w:val="left" w:pos="0"/>
        </w:tabs>
        <w:jc w:val="both"/>
        <w:rPr>
          <w:b/>
          <w:sz w:val="22"/>
          <w:szCs w:val="22"/>
        </w:rPr>
      </w:pPr>
    </w:p>
    <w:p w14:paraId="1CAC6893" w14:textId="77777777" w:rsidR="0070026E" w:rsidRPr="009C6D23" w:rsidRDefault="0070026E" w:rsidP="0060518E">
      <w:pPr>
        <w:numPr>
          <w:ilvl w:val="0"/>
          <w:numId w:val="22"/>
        </w:numPr>
        <w:spacing w:after="120"/>
        <w:ind w:left="426" w:hanging="426"/>
        <w:jc w:val="both"/>
        <w:rPr>
          <w:b/>
          <w:sz w:val="22"/>
          <w:szCs w:val="22"/>
          <w:u w:val="single"/>
        </w:rPr>
      </w:pPr>
      <w:r w:rsidRPr="009C6D23">
        <w:rPr>
          <w:b/>
          <w:sz w:val="22"/>
          <w:szCs w:val="22"/>
          <w:u w:val="single"/>
        </w:rPr>
        <w:t xml:space="preserve">Unieważnienie postępowania </w:t>
      </w:r>
    </w:p>
    <w:p w14:paraId="1D34A08D" w14:textId="7FDD3754" w:rsidR="0070026E" w:rsidRPr="009C6D23" w:rsidRDefault="0070026E" w:rsidP="0070026E">
      <w:pPr>
        <w:tabs>
          <w:tab w:val="left" w:pos="96"/>
        </w:tabs>
        <w:ind w:left="57" w:right="85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Zamawiający zastrzega sobie prawo do unieważnienia postępowania na każdym jego etapie lub odstąpienia od podpisania umowy – bez podania przyczyny, a także do pozostawienia postępowania bez wyboru najkorzystniejszej oferty.</w:t>
      </w:r>
    </w:p>
    <w:p w14:paraId="07001033" w14:textId="77777777" w:rsidR="0070026E" w:rsidRPr="009C6D23" w:rsidRDefault="0070026E" w:rsidP="0070026E">
      <w:pPr>
        <w:spacing w:after="120"/>
        <w:ind w:left="426"/>
        <w:jc w:val="both"/>
        <w:rPr>
          <w:b/>
          <w:sz w:val="22"/>
          <w:szCs w:val="22"/>
          <w:u w:val="single"/>
        </w:rPr>
      </w:pPr>
    </w:p>
    <w:p w14:paraId="287A393D" w14:textId="77777777" w:rsidR="0070026E" w:rsidRPr="009C6D23" w:rsidRDefault="0070026E" w:rsidP="0060518E">
      <w:pPr>
        <w:numPr>
          <w:ilvl w:val="0"/>
          <w:numId w:val="22"/>
        </w:numPr>
        <w:spacing w:after="120"/>
        <w:ind w:left="567" w:hanging="567"/>
        <w:jc w:val="both"/>
        <w:rPr>
          <w:b/>
          <w:sz w:val="22"/>
          <w:szCs w:val="22"/>
          <w:u w:val="single"/>
        </w:rPr>
      </w:pPr>
      <w:r w:rsidRPr="009C6D23">
        <w:rPr>
          <w:b/>
          <w:sz w:val="22"/>
          <w:szCs w:val="22"/>
          <w:u w:val="single"/>
        </w:rPr>
        <w:t>Formalności po wyborze najkorzystniejszej oferty</w:t>
      </w:r>
    </w:p>
    <w:p w14:paraId="73F2A24A" w14:textId="64A09144" w:rsidR="0070026E" w:rsidRPr="00264246" w:rsidRDefault="0070026E" w:rsidP="0060518E">
      <w:pPr>
        <w:numPr>
          <w:ilvl w:val="0"/>
          <w:numId w:val="9"/>
        </w:numPr>
        <w:spacing w:after="120"/>
        <w:ind w:left="284" w:hanging="284"/>
        <w:jc w:val="both"/>
        <w:rPr>
          <w:color w:val="FF0000"/>
          <w:sz w:val="22"/>
          <w:szCs w:val="22"/>
        </w:rPr>
      </w:pPr>
      <w:r w:rsidRPr="009C6D23">
        <w:rPr>
          <w:sz w:val="22"/>
          <w:szCs w:val="22"/>
        </w:rPr>
        <w:t xml:space="preserve">Niezwłocznie po wyborze najkorzystniejszej oferty na każdą Część zamówienia, Zamawiający zawiadomi Wykonawcę, którego oferta została wybrana dla danej części zamówienia oraz zamieści informację o wyborze najkorzystniejszej </w:t>
      </w:r>
      <w:r w:rsidRPr="00264246">
        <w:rPr>
          <w:sz w:val="22"/>
          <w:szCs w:val="22"/>
        </w:rPr>
        <w:t>oferty na stronie :</w:t>
      </w:r>
      <w:r w:rsidRPr="00264246">
        <w:rPr>
          <w:i/>
          <w:iCs/>
          <w:sz w:val="22"/>
          <w:szCs w:val="22"/>
        </w:rPr>
        <w:t xml:space="preserve"> </w:t>
      </w:r>
      <w:r w:rsidR="006A1C07" w:rsidRPr="00264246">
        <w:rPr>
          <w:i/>
          <w:iCs/>
          <w:sz w:val="22"/>
          <w:szCs w:val="22"/>
        </w:rPr>
        <w:t xml:space="preserve"> (</w:t>
      </w:r>
      <w:hyperlink r:id="rId12" w:history="1">
        <w:r w:rsidR="00700576" w:rsidRPr="000207F5">
          <w:rPr>
            <w:rStyle w:val="Hipercze"/>
            <w:i/>
            <w:iCs/>
            <w:sz w:val="22"/>
            <w:szCs w:val="22"/>
          </w:rPr>
          <w:t>www.bip.kielce.eu/projektcovid19</w:t>
        </w:r>
      </w:hyperlink>
    </w:p>
    <w:p w14:paraId="3E48D583" w14:textId="77777777" w:rsidR="0070026E" w:rsidRPr="00264246" w:rsidRDefault="0070026E" w:rsidP="0060518E">
      <w:pPr>
        <w:numPr>
          <w:ilvl w:val="0"/>
          <w:numId w:val="9"/>
        </w:numPr>
        <w:ind w:left="284" w:hanging="284"/>
        <w:jc w:val="both"/>
        <w:rPr>
          <w:sz w:val="22"/>
          <w:szCs w:val="22"/>
        </w:rPr>
      </w:pPr>
      <w:r w:rsidRPr="00264246">
        <w:rPr>
          <w:sz w:val="22"/>
          <w:szCs w:val="22"/>
        </w:rPr>
        <w:t>Wykonawca, którego oferta, na daną Część zamówienia, zostanie uznana za najkorzystniejszą, przed podpisaniem umowy zobowiązany będzie do:</w:t>
      </w:r>
    </w:p>
    <w:p w14:paraId="0B33DA56" w14:textId="77777777" w:rsidR="0070026E" w:rsidRPr="009C6D23" w:rsidRDefault="0070026E" w:rsidP="0060518E">
      <w:pPr>
        <w:numPr>
          <w:ilvl w:val="0"/>
          <w:numId w:val="10"/>
        </w:numPr>
        <w:ind w:hanging="294"/>
        <w:jc w:val="both"/>
        <w:rPr>
          <w:sz w:val="22"/>
          <w:szCs w:val="22"/>
        </w:rPr>
      </w:pPr>
      <w:r w:rsidRPr="00264246">
        <w:rPr>
          <w:spacing w:val="-2"/>
          <w:sz w:val="22"/>
          <w:szCs w:val="22"/>
        </w:rPr>
        <w:t>złożenia informacji o osobach umocowanych do zawarcia umowy</w:t>
      </w:r>
      <w:r w:rsidRPr="009C6D23">
        <w:rPr>
          <w:spacing w:val="-2"/>
          <w:sz w:val="22"/>
          <w:szCs w:val="22"/>
        </w:rPr>
        <w:t xml:space="preserve"> i jeżeli taka konieczność</w:t>
      </w:r>
      <w:r w:rsidRPr="009C6D23">
        <w:rPr>
          <w:sz w:val="22"/>
          <w:szCs w:val="22"/>
        </w:rPr>
        <w:t xml:space="preserve"> zaistnieje – złożenia ich pełnomocnictw w formie określonej w pkt </w:t>
      </w:r>
      <w:r w:rsidR="00264246">
        <w:rPr>
          <w:sz w:val="22"/>
          <w:szCs w:val="22"/>
        </w:rPr>
        <w:t>V</w:t>
      </w:r>
      <w:r w:rsidRPr="009C6D23">
        <w:rPr>
          <w:sz w:val="22"/>
          <w:szCs w:val="22"/>
        </w:rPr>
        <w:t xml:space="preserve"> ppkt 3 i 4,</w:t>
      </w:r>
    </w:p>
    <w:p w14:paraId="5F4BBD41" w14:textId="77777777" w:rsidR="0070026E" w:rsidRPr="009C6D23" w:rsidRDefault="0070026E" w:rsidP="0060518E">
      <w:pPr>
        <w:numPr>
          <w:ilvl w:val="0"/>
          <w:numId w:val="10"/>
        </w:numPr>
        <w:spacing w:after="120"/>
        <w:ind w:hanging="295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złożenia umowy regulującej współpracę Wykonawców wspólnie ubiegających się o udzielenie zamówienia (o ile dotyczy) – w formie oryginału lub kopii potwierdzonej za zgodność z oryginałem.</w:t>
      </w:r>
    </w:p>
    <w:p w14:paraId="77A8404D" w14:textId="77777777" w:rsidR="0070026E" w:rsidRDefault="0070026E" w:rsidP="0060518E">
      <w:pPr>
        <w:numPr>
          <w:ilvl w:val="0"/>
          <w:numId w:val="9"/>
        </w:numPr>
        <w:ind w:left="284" w:hanging="284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Niedopełnienie zobowiązań, o których mowa w ppkt 2 oraz nieusprawiedliwione niestawienie się Wykonawcy, w wyznaczonym przez Zamawiającego terminie, celem podpisania umowy traktowane będzie jako nieprzystąpienie do zawarcia umowy z przyczyn leżących po stronie Wykonawcy.</w:t>
      </w:r>
    </w:p>
    <w:p w14:paraId="0CB7B413" w14:textId="77777777" w:rsidR="00E24E0C" w:rsidRDefault="00E24E0C" w:rsidP="00E24E0C">
      <w:pPr>
        <w:ind w:left="284"/>
        <w:jc w:val="both"/>
        <w:rPr>
          <w:sz w:val="22"/>
          <w:szCs w:val="22"/>
        </w:rPr>
      </w:pPr>
    </w:p>
    <w:p w14:paraId="7E83F82B" w14:textId="77777777" w:rsidR="0070026E" w:rsidRPr="009C6D23" w:rsidRDefault="0070026E" w:rsidP="0070026E">
      <w:pPr>
        <w:ind w:left="284"/>
        <w:jc w:val="both"/>
        <w:rPr>
          <w:sz w:val="22"/>
          <w:szCs w:val="22"/>
        </w:rPr>
      </w:pPr>
    </w:p>
    <w:p w14:paraId="27D47D76" w14:textId="77777777" w:rsidR="0070026E" w:rsidRPr="009C6D23" w:rsidRDefault="0070026E" w:rsidP="0060518E">
      <w:pPr>
        <w:numPr>
          <w:ilvl w:val="0"/>
          <w:numId w:val="22"/>
        </w:numPr>
        <w:spacing w:after="120"/>
        <w:ind w:left="567" w:hanging="567"/>
        <w:jc w:val="both"/>
        <w:rPr>
          <w:b/>
          <w:sz w:val="22"/>
          <w:szCs w:val="22"/>
          <w:u w:val="single"/>
        </w:rPr>
      </w:pPr>
      <w:r w:rsidRPr="009C6D23">
        <w:rPr>
          <w:b/>
          <w:sz w:val="22"/>
          <w:szCs w:val="22"/>
          <w:u w:val="single"/>
        </w:rPr>
        <w:t>Ochrona danych osobowych</w:t>
      </w:r>
    </w:p>
    <w:p w14:paraId="1DDDEAD1" w14:textId="7EF1D25D" w:rsidR="0070026E" w:rsidRPr="006A1C07" w:rsidRDefault="0070026E" w:rsidP="0060518E">
      <w:pPr>
        <w:pStyle w:val="Akapitzlist"/>
        <w:numPr>
          <w:ilvl w:val="3"/>
          <w:numId w:val="18"/>
        </w:numPr>
        <w:spacing w:after="60"/>
        <w:ind w:left="284" w:hanging="284"/>
        <w:jc w:val="both"/>
        <w:rPr>
          <w:sz w:val="22"/>
          <w:szCs w:val="22"/>
        </w:rPr>
      </w:pPr>
      <w:r w:rsidRPr="006A1C07">
        <w:rPr>
          <w:b/>
          <w:bCs/>
          <w:spacing w:val="-2"/>
          <w:sz w:val="22"/>
          <w:szCs w:val="22"/>
        </w:rPr>
        <w:t>Zgodnie z art. 13 ust. 1 i 2 rozporządzenia Parlamentu Europejskiego i Rady (UE) 2016/679 z dnia</w:t>
      </w:r>
      <w:r w:rsidRPr="006A1C07">
        <w:rPr>
          <w:b/>
          <w:bCs/>
          <w:sz w:val="22"/>
          <w:szCs w:val="22"/>
        </w:rPr>
        <w:t xml:space="preserve"> 27 kwietnia 2016 r. w sprawie ochrony osób fizycznych w związku z przetwarzaniem danych </w:t>
      </w:r>
      <w:r w:rsidRPr="006A1C07">
        <w:rPr>
          <w:b/>
          <w:bCs/>
          <w:spacing w:val="-2"/>
          <w:sz w:val="22"/>
          <w:szCs w:val="22"/>
        </w:rPr>
        <w:t>osobowych i w sprawie swobodnego przepływu takich danych oraz uchylenia dyrektywy 95/46/WE</w:t>
      </w:r>
      <w:r w:rsidRPr="006A1C07">
        <w:rPr>
          <w:sz w:val="22"/>
          <w:szCs w:val="22"/>
        </w:rPr>
        <w:t xml:space="preserve"> (ogólne rozporządzenie o ochronie danych) (Dz. Urz. UE L 119 z 04.05.2016, str. 1), dalej RODO, </w:t>
      </w:r>
      <w:r w:rsidRPr="006A1C07">
        <w:rPr>
          <w:b/>
          <w:bCs/>
          <w:sz w:val="22"/>
          <w:szCs w:val="22"/>
        </w:rPr>
        <w:t>Zamawiający informuje</w:t>
      </w:r>
      <w:r w:rsidRPr="006A1C07">
        <w:rPr>
          <w:sz w:val="22"/>
          <w:szCs w:val="22"/>
        </w:rPr>
        <w:t>, że:</w:t>
      </w:r>
    </w:p>
    <w:p w14:paraId="65860A52" w14:textId="77777777" w:rsidR="0070026E" w:rsidRPr="009C6D23" w:rsidRDefault="0070026E" w:rsidP="0060518E">
      <w:pPr>
        <w:numPr>
          <w:ilvl w:val="0"/>
          <w:numId w:val="11"/>
        </w:numPr>
        <w:ind w:left="568" w:hanging="284"/>
        <w:jc w:val="both"/>
        <w:rPr>
          <w:sz w:val="22"/>
          <w:szCs w:val="22"/>
        </w:rPr>
      </w:pPr>
      <w:r w:rsidRPr="009C6D23">
        <w:rPr>
          <w:spacing w:val="-2"/>
          <w:sz w:val="22"/>
          <w:szCs w:val="22"/>
        </w:rPr>
        <w:t>administratorem Pani/Pana danych osobowych jest: Prezydent Miasta Kielce, Rynek 1, 25-303 Kielce</w:t>
      </w:r>
      <w:r w:rsidRPr="009C6D23">
        <w:rPr>
          <w:sz w:val="22"/>
          <w:szCs w:val="22"/>
        </w:rPr>
        <w:t>;</w:t>
      </w:r>
    </w:p>
    <w:p w14:paraId="6246E70B" w14:textId="1E2032DF" w:rsidR="0070026E" w:rsidRPr="009C6D23" w:rsidRDefault="0070026E" w:rsidP="0060518E">
      <w:pPr>
        <w:numPr>
          <w:ilvl w:val="0"/>
          <w:numId w:val="11"/>
        </w:numPr>
        <w:ind w:left="568" w:hanging="284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administrator wyznaczył inspektora ochrony danych osobowych, z którym w przypadku pytań o swoje dane osobowe można skontaktować się pisząc na adres e-mail iod@um.kielce.pl;</w:t>
      </w:r>
    </w:p>
    <w:p w14:paraId="551A897B" w14:textId="77777777" w:rsidR="0070026E" w:rsidRPr="009C6D23" w:rsidRDefault="0070026E" w:rsidP="0060518E">
      <w:pPr>
        <w:numPr>
          <w:ilvl w:val="0"/>
          <w:numId w:val="11"/>
        </w:numPr>
        <w:ind w:left="568" w:hanging="284"/>
        <w:jc w:val="both"/>
        <w:rPr>
          <w:sz w:val="22"/>
          <w:szCs w:val="22"/>
        </w:rPr>
      </w:pPr>
      <w:r w:rsidRPr="009C6D23">
        <w:rPr>
          <w:spacing w:val="-2"/>
          <w:sz w:val="22"/>
          <w:szCs w:val="22"/>
        </w:rPr>
        <w:t>Pani/Pana dane osobowe przetwarzane będą na podstawie art. 6 ust. 1 lit. c</w:t>
      </w:r>
      <w:r w:rsidRPr="009C6D23">
        <w:rPr>
          <w:i/>
          <w:iCs/>
          <w:spacing w:val="-2"/>
          <w:sz w:val="22"/>
          <w:szCs w:val="22"/>
        </w:rPr>
        <w:t xml:space="preserve"> </w:t>
      </w:r>
      <w:r w:rsidRPr="009C6D23">
        <w:rPr>
          <w:spacing w:val="-2"/>
          <w:sz w:val="22"/>
          <w:szCs w:val="22"/>
        </w:rPr>
        <w:t>RODO w celu związanym</w:t>
      </w:r>
      <w:r w:rsidRPr="009C6D23">
        <w:rPr>
          <w:sz w:val="22"/>
          <w:szCs w:val="22"/>
        </w:rPr>
        <w:t xml:space="preserve"> z postępowaniem o udzielenie ww. zamówienia publicznego; </w:t>
      </w:r>
    </w:p>
    <w:p w14:paraId="76191084" w14:textId="77777777" w:rsidR="0070026E" w:rsidRPr="009C6D23" w:rsidRDefault="0070026E" w:rsidP="0060518E">
      <w:pPr>
        <w:numPr>
          <w:ilvl w:val="0"/>
          <w:numId w:val="11"/>
        </w:numPr>
        <w:ind w:left="568" w:hanging="284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odbiorcami Pani/Pana danych osobowych będą osoby lub podmioty, którym udostępniona zostanie dokumentacja postępowania;</w:t>
      </w:r>
    </w:p>
    <w:p w14:paraId="3A9B9A2E" w14:textId="77777777" w:rsidR="0070026E" w:rsidRPr="009C6D23" w:rsidRDefault="0070026E" w:rsidP="0060518E">
      <w:pPr>
        <w:numPr>
          <w:ilvl w:val="0"/>
          <w:numId w:val="11"/>
        </w:numPr>
        <w:ind w:left="568" w:hanging="284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przekazane dane będą przetwarzane przez okres niezbędny do realizacji celu, dla którego dane te zostały przekazane, a po tym czasie - przez okres a także w zakresie przewidzianym przez przepisy powszechnie obowiązującego prawa;</w:t>
      </w:r>
    </w:p>
    <w:p w14:paraId="7E76A4DC" w14:textId="77777777" w:rsidR="0070026E" w:rsidRPr="009C6D23" w:rsidRDefault="0070026E" w:rsidP="0060518E">
      <w:pPr>
        <w:numPr>
          <w:ilvl w:val="0"/>
          <w:numId w:val="11"/>
        </w:numPr>
        <w:ind w:left="568" w:hanging="284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w odniesieniu do Pani/Pana danych osobowych decyzje nie będą podejmowane w sposób zautomatyzowany, stosownie do art. 22 RODO;</w:t>
      </w:r>
    </w:p>
    <w:p w14:paraId="289F7712" w14:textId="77777777" w:rsidR="0070026E" w:rsidRPr="009C6D23" w:rsidRDefault="0070026E" w:rsidP="0060518E">
      <w:pPr>
        <w:numPr>
          <w:ilvl w:val="0"/>
          <w:numId w:val="11"/>
        </w:numPr>
        <w:ind w:left="567" w:hanging="283"/>
        <w:jc w:val="both"/>
        <w:rPr>
          <w:sz w:val="22"/>
          <w:szCs w:val="22"/>
        </w:rPr>
      </w:pPr>
      <w:r w:rsidRPr="009C6D23">
        <w:rPr>
          <w:color w:val="000000"/>
          <w:sz w:val="22"/>
          <w:szCs w:val="22"/>
        </w:rPr>
        <w:t xml:space="preserve"> </w:t>
      </w:r>
      <w:r w:rsidRPr="009C6D23">
        <w:rPr>
          <w:sz w:val="22"/>
          <w:szCs w:val="22"/>
        </w:rPr>
        <w:t>posiada Pani/Pan:</w:t>
      </w:r>
    </w:p>
    <w:p w14:paraId="08A7BDCA" w14:textId="77777777" w:rsidR="0070026E" w:rsidRPr="009C6D23" w:rsidRDefault="0070026E" w:rsidP="0060518E">
      <w:pPr>
        <w:numPr>
          <w:ilvl w:val="0"/>
          <w:numId w:val="13"/>
        </w:numPr>
        <w:tabs>
          <w:tab w:val="left" w:pos="993"/>
        </w:tabs>
        <w:ind w:left="993" w:hanging="284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na podstawie art. 15 RODO prawo dostępu do danych osobowych Pani/Pana dotyczących;</w:t>
      </w:r>
    </w:p>
    <w:p w14:paraId="2628B677" w14:textId="77777777" w:rsidR="0070026E" w:rsidRPr="009C6D23" w:rsidRDefault="0070026E" w:rsidP="0070026E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9C6D23">
        <w:rPr>
          <w:sz w:val="22"/>
          <w:szCs w:val="22"/>
        </w:rPr>
        <w:lastRenderedPageBreak/>
        <w:t>W przypadku gdy wykonanie obowiązków, o których mowa w art. 15 ust. 1-3 RODO, wymagałoby niewspółmiernie dużego wysiłku, Zamawiający może zadać od Pani/Pana wskazania dodatkowych informacji mających na celu sprecyzowanie żądania, w szczególności podania nazwy lub daty postępowania o udzielenie zamówienia publicznego (w przypadku postępowań zakończonych wskazania dodatkowych informacji mających w szczególności na celu sprecyzowanie nazwy lub daty zakończonego postępowania o udzielenie zamówienia).</w:t>
      </w:r>
    </w:p>
    <w:p w14:paraId="02ECC308" w14:textId="77777777" w:rsidR="0070026E" w:rsidRPr="009C6D23" w:rsidRDefault="0070026E" w:rsidP="0060518E">
      <w:pPr>
        <w:numPr>
          <w:ilvl w:val="0"/>
          <w:numId w:val="13"/>
        </w:numPr>
        <w:tabs>
          <w:tab w:val="left" w:pos="709"/>
          <w:tab w:val="left" w:pos="993"/>
        </w:tabs>
        <w:ind w:left="993" w:hanging="284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na podstawie art. 16 RODO prawo do sprostowania lub uzupełnienia Pani/Pana danych osobowych</w:t>
      </w:r>
      <w:r w:rsidRPr="009C6D23">
        <w:rPr>
          <w:sz w:val="22"/>
          <w:szCs w:val="22"/>
          <w:vertAlign w:val="superscript"/>
        </w:rPr>
        <w:t>*</w:t>
      </w:r>
      <w:r w:rsidRPr="009C6D23">
        <w:rPr>
          <w:sz w:val="22"/>
          <w:szCs w:val="22"/>
        </w:rPr>
        <w:t>;</w:t>
      </w:r>
    </w:p>
    <w:p w14:paraId="5002CE8A" w14:textId="77777777" w:rsidR="0070026E" w:rsidRPr="009C6D23" w:rsidRDefault="0070026E" w:rsidP="0060518E">
      <w:pPr>
        <w:numPr>
          <w:ilvl w:val="0"/>
          <w:numId w:val="13"/>
        </w:numPr>
        <w:tabs>
          <w:tab w:val="left" w:pos="993"/>
        </w:tabs>
        <w:ind w:left="993" w:hanging="284"/>
        <w:jc w:val="both"/>
        <w:rPr>
          <w:sz w:val="22"/>
          <w:szCs w:val="22"/>
        </w:rPr>
      </w:pPr>
      <w:r w:rsidRPr="009C6D23">
        <w:rPr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– żądanie to nie ogranicza przetwarzania danych osobowych do czasu zakończenia postępowania o udzielenie zamówienia publicznego lub konkursu **;  </w:t>
      </w:r>
    </w:p>
    <w:p w14:paraId="16BA6CAA" w14:textId="77777777" w:rsidR="0070026E" w:rsidRPr="009C6D23" w:rsidRDefault="0070026E" w:rsidP="0060518E">
      <w:pPr>
        <w:numPr>
          <w:ilvl w:val="0"/>
          <w:numId w:val="13"/>
        </w:numPr>
        <w:tabs>
          <w:tab w:val="left" w:pos="993"/>
        </w:tabs>
        <w:ind w:left="993" w:hanging="284"/>
        <w:jc w:val="both"/>
        <w:rPr>
          <w:sz w:val="22"/>
          <w:szCs w:val="22"/>
        </w:rPr>
      </w:pPr>
      <w:r w:rsidRPr="009C6D23">
        <w:rPr>
          <w:sz w:val="22"/>
          <w:szCs w:val="22"/>
        </w:rPr>
        <w:t xml:space="preserve">prawo do wniesienia skargi do Prezesa Urzędu Ochrony Danych Osobowych, gdy uzna </w:t>
      </w:r>
      <w:r w:rsidRPr="009C6D23">
        <w:rPr>
          <w:spacing w:val="-2"/>
          <w:sz w:val="22"/>
          <w:szCs w:val="22"/>
        </w:rPr>
        <w:t>Pani/Pan, że przetwarzanie danych osobowych Pani/Pana dotyczących narusza przepisy RODO;</w:t>
      </w:r>
    </w:p>
    <w:p w14:paraId="08E768CA" w14:textId="77777777" w:rsidR="0070026E" w:rsidRPr="009C6D23" w:rsidRDefault="0070026E" w:rsidP="0060518E">
      <w:pPr>
        <w:numPr>
          <w:ilvl w:val="0"/>
          <w:numId w:val="12"/>
        </w:numPr>
        <w:tabs>
          <w:tab w:val="left" w:pos="567"/>
        </w:tabs>
        <w:ind w:left="567" w:hanging="283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nie przysługuje Pani/Panu:</w:t>
      </w:r>
    </w:p>
    <w:p w14:paraId="30ABB53F" w14:textId="77777777" w:rsidR="0070026E" w:rsidRPr="009C6D23" w:rsidRDefault="0070026E" w:rsidP="0060518E">
      <w:pPr>
        <w:numPr>
          <w:ilvl w:val="0"/>
          <w:numId w:val="14"/>
        </w:numPr>
        <w:tabs>
          <w:tab w:val="left" w:pos="993"/>
        </w:tabs>
        <w:ind w:left="993" w:hanging="284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w związku z art. 17 ust. 3 lit. b, d lub e RODO prawo do usunięcia danych osobowych;</w:t>
      </w:r>
    </w:p>
    <w:p w14:paraId="4654FDA4" w14:textId="77777777" w:rsidR="0070026E" w:rsidRPr="009C6D23" w:rsidRDefault="0070026E" w:rsidP="0060518E">
      <w:pPr>
        <w:numPr>
          <w:ilvl w:val="0"/>
          <w:numId w:val="14"/>
        </w:numPr>
        <w:tabs>
          <w:tab w:val="left" w:pos="993"/>
        </w:tabs>
        <w:ind w:left="993" w:hanging="284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prawo do przenoszenia danych osobowych, o którym mowa w art. 20 RODO;</w:t>
      </w:r>
    </w:p>
    <w:p w14:paraId="4593488E" w14:textId="544C5CDE" w:rsidR="0070026E" w:rsidRPr="009C6D23" w:rsidRDefault="0070026E" w:rsidP="0060518E">
      <w:pPr>
        <w:numPr>
          <w:ilvl w:val="0"/>
          <w:numId w:val="14"/>
        </w:numPr>
        <w:tabs>
          <w:tab w:val="left" w:pos="993"/>
        </w:tabs>
        <w:spacing w:after="120"/>
        <w:ind w:left="993" w:hanging="284"/>
        <w:jc w:val="both"/>
        <w:rPr>
          <w:sz w:val="22"/>
          <w:szCs w:val="22"/>
        </w:rPr>
      </w:pPr>
      <w:r w:rsidRPr="009C6D23">
        <w:rPr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14:paraId="3E535078" w14:textId="77777777" w:rsidR="0070026E" w:rsidRPr="009C6D23" w:rsidRDefault="0070026E" w:rsidP="0070026E">
      <w:pPr>
        <w:spacing w:after="40"/>
        <w:ind w:left="993" w:hanging="709"/>
        <w:jc w:val="both"/>
        <w:rPr>
          <w:sz w:val="22"/>
          <w:szCs w:val="22"/>
        </w:rPr>
      </w:pPr>
      <w:r w:rsidRPr="009C6D23">
        <w:rPr>
          <w:bCs/>
          <w:i/>
          <w:iCs/>
          <w:sz w:val="22"/>
          <w:szCs w:val="22"/>
          <w:vertAlign w:val="superscript"/>
        </w:rPr>
        <w:t xml:space="preserve">* </w:t>
      </w:r>
      <w:r w:rsidRPr="009C6D23">
        <w:rPr>
          <w:b/>
          <w:i/>
          <w:iCs/>
          <w:spacing w:val="-6"/>
          <w:sz w:val="22"/>
          <w:szCs w:val="22"/>
        </w:rPr>
        <w:t>Wyjaśnienie</w:t>
      </w:r>
      <w:r w:rsidRPr="009C6D23">
        <w:rPr>
          <w:bCs/>
          <w:i/>
          <w:iCs/>
          <w:spacing w:val="-6"/>
          <w:sz w:val="22"/>
          <w:szCs w:val="22"/>
        </w:rPr>
        <w:t>:</w:t>
      </w:r>
      <w:r w:rsidRPr="009C6D23">
        <w:rPr>
          <w:i/>
          <w:iCs/>
          <w:spacing w:val="-6"/>
          <w:sz w:val="22"/>
          <w:szCs w:val="22"/>
        </w:rPr>
        <w:t xml:space="preserve"> skorzystanie z prawa do sprostowania lub uzupełnienia nie może skutkować zmianą wyniku postępowania</w:t>
      </w:r>
      <w:r w:rsidRPr="009C6D23">
        <w:rPr>
          <w:i/>
          <w:iCs/>
          <w:sz w:val="22"/>
          <w:szCs w:val="22"/>
        </w:rPr>
        <w:t xml:space="preserve">   </w:t>
      </w:r>
      <w:r w:rsidRPr="009C6D23">
        <w:rPr>
          <w:i/>
          <w:iCs/>
          <w:spacing w:val="-2"/>
          <w:sz w:val="22"/>
          <w:szCs w:val="22"/>
        </w:rPr>
        <w:t>o udzielenie zamówienia publicznego ani zmianą postanowień umowy w zakresie niezgodnym z ustawą Kodeks cywilny</w:t>
      </w:r>
      <w:r w:rsidRPr="009C6D23">
        <w:rPr>
          <w:i/>
          <w:iCs/>
          <w:sz w:val="22"/>
          <w:szCs w:val="22"/>
        </w:rPr>
        <w:t xml:space="preserve"> </w:t>
      </w:r>
    </w:p>
    <w:p w14:paraId="1D42E01E" w14:textId="109391E9" w:rsidR="0070026E" w:rsidRPr="009C6D23" w:rsidRDefault="0070026E" w:rsidP="0070026E">
      <w:pPr>
        <w:ind w:left="993" w:hanging="709"/>
        <w:jc w:val="both"/>
        <w:rPr>
          <w:i/>
          <w:iCs/>
          <w:sz w:val="22"/>
          <w:szCs w:val="22"/>
        </w:rPr>
      </w:pPr>
      <w:r w:rsidRPr="009C6D23">
        <w:rPr>
          <w:bCs/>
          <w:i/>
          <w:iCs/>
          <w:sz w:val="22"/>
          <w:szCs w:val="22"/>
          <w:vertAlign w:val="superscript"/>
        </w:rPr>
        <w:t xml:space="preserve">** </w:t>
      </w:r>
      <w:r w:rsidRPr="009C6D23">
        <w:rPr>
          <w:b/>
          <w:i/>
          <w:iCs/>
          <w:spacing w:val="-2"/>
          <w:sz w:val="22"/>
          <w:szCs w:val="22"/>
        </w:rPr>
        <w:t>Wyjaśnienie</w:t>
      </w:r>
      <w:r w:rsidRPr="009C6D23">
        <w:rPr>
          <w:bCs/>
          <w:i/>
          <w:iCs/>
          <w:spacing w:val="-2"/>
          <w:sz w:val="22"/>
          <w:szCs w:val="22"/>
        </w:rPr>
        <w:t>:</w:t>
      </w:r>
      <w:r w:rsidRPr="009C6D23">
        <w:rPr>
          <w:i/>
          <w:iCs/>
          <w:spacing w:val="-2"/>
          <w:sz w:val="22"/>
          <w:szCs w:val="22"/>
        </w:rPr>
        <w:t xml:space="preserve"> prawo do ograniczenia przetwarzania nie ma zastosowania w odniesieniu do przechowywania</w:t>
      </w:r>
      <w:r w:rsidRPr="009C6D23">
        <w:rPr>
          <w:i/>
          <w:iCs/>
          <w:sz w:val="22"/>
          <w:szCs w:val="22"/>
        </w:rPr>
        <w:t xml:space="preserve">, </w:t>
      </w:r>
      <w:r w:rsidRPr="009C6D23">
        <w:rPr>
          <w:i/>
          <w:iCs/>
          <w:spacing w:val="-4"/>
          <w:sz w:val="22"/>
          <w:szCs w:val="22"/>
        </w:rPr>
        <w:t>w celu zapewnienia korzystania ze środków ochrony prawnej lub w celu ochrony praw innej osoby fizycznej</w:t>
      </w:r>
      <w:r w:rsidRPr="009C6D23">
        <w:rPr>
          <w:i/>
          <w:iCs/>
          <w:sz w:val="22"/>
          <w:szCs w:val="22"/>
        </w:rPr>
        <w:t xml:space="preserve"> </w:t>
      </w:r>
      <w:r w:rsidRPr="009C6D23">
        <w:rPr>
          <w:i/>
          <w:iCs/>
          <w:spacing w:val="-6"/>
          <w:sz w:val="22"/>
          <w:szCs w:val="22"/>
        </w:rPr>
        <w:t>lub prawnej, lub z uwagi na ważne względy interesu publicznego Unii Europejskiej lub państwa członkowskiego</w:t>
      </w:r>
      <w:r w:rsidRPr="009C6D23">
        <w:rPr>
          <w:i/>
          <w:iCs/>
          <w:sz w:val="22"/>
          <w:szCs w:val="22"/>
        </w:rPr>
        <w:t>.</w:t>
      </w:r>
    </w:p>
    <w:p w14:paraId="299C8E2E" w14:textId="34CA9C1E" w:rsidR="0070026E" w:rsidRPr="006A1C07" w:rsidRDefault="0070026E" w:rsidP="0060518E">
      <w:pPr>
        <w:pStyle w:val="Akapitzlist"/>
        <w:numPr>
          <w:ilvl w:val="3"/>
          <w:numId w:val="18"/>
        </w:numPr>
        <w:tabs>
          <w:tab w:val="left" w:pos="284"/>
        </w:tabs>
        <w:spacing w:before="120" w:after="120"/>
        <w:ind w:left="284" w:hanging="284"/>
        <w:jc w:val="both"/>
        <w:rPr>
          <w:sz w:val="22"/>
          <w:szCs w:val="22"/>
        </w:rPr>
      </w:pPr>
      <w:r w:rsidRPr="006A1C07">
        <w:rPr>
          <w:bCs/>
          <w:spacing w:val="-2"/>
          <w:sz w:val="22"/>
          <w:szCs w:val="22"/>
        </w:rPr>
        <w:t>Do obowiązków Wykonawca należą m.in. obowiązki wynikające z RODO, w szczególności obowiązek</w:t>
      </w:r>
      <w:r w:rsidRPr="006A1C07">
        <w:rPr>
          <w:bCs/>
          <w:sz w:val="22"/>
          <w:szCs w:val="22"/>
        </w:rPr>
        <w:t xml:space="preserve"> informacyjny przewidziany w art. 13 RODO względem osób fizycznych</w:t>
      </w:r>
      <w:r w:rsidRPr="006A1C07">
        <w:rPr>
          <w:sz w:val="22"/>
          <w:szCs w:val="22"/>
        </w:rPr>
        <w:t xml:space="preserve">, których dane osobowe dotyczą i od których dane te Wykonawca  bezpośrednio pozyskał. Jednakże obowiązek informacyjny wynikający z art. 13 RODO nie będzie miał zastosowania, gdy i w zakresie, w jakim osoba fizyczna, której dane dotyczą, dysponuje już tymi informacjami (vide: art. 13 ust. 4 RODO). </w:t>
      </w:r>
      <w:r w:rsidRPr="006A1C07">
        <w:rPr>
          <w:bCs/>
          <w:sz w:val="22"/>
          <w:szCs w:val="22"/>
        </w:rPr>
        <w:t>Ponadto Wykonawca będzie musiał wypełnić obowiązek informacyjny wynikający z art. 14 RODO względem osób fizycznych</w:t>
      </w:r>
      <w:r w:rsidRPr="006A1C07">
        <w:rPr>
          <w:sz w:val="22"/>
          <w:szCs w:val="22"/>
        </w:rPr>
        <w:t>, których dane przekazuje Zamawiającemu i których dane pośrednio pozyskał, chyba że ma zastosowanie co najmniej jedno z wyłączeń, o których mowa w art. 14 ust. 5 RODO.</w:t>
      </w:r>
    </w:p>
    <w:p w14:paraId="760745C9" w14:textId="5BD3F347" w:rsidR="0070026E" w:rsidRPr="009C6D23" w:rsidRDefault="0070026E" w:rsidP="0070026E">
      <w:pPr>
        <w:jc w:val="both"/>
        <w:rPr>
          <w:b/>
          <w:bCs/>
          <w:sz w:val="22"/>
          <w:szCs w:val="22"/>
        </w:rPr>
      </w:pPr>
      <w:r w:rsidRPr="009C6D23">
        <w:rPr>
          <w:b/>
          <w:bCs/>
          <w:sz w:val="22"/>
          <w:szCs w:val="22"/>
        </w:rPr>
        <w:t>W związku z powyższym Wykonawca w Formularzu oferty</w:t>
      </w:r>
      <w:r w:rsidRPr="009C6D23">
        <w:rPr>
          <w:sz w:val="22"/>
          <w:szCs w:val="22"/>
        </w:rPr>
        <w:t>, stanowiącym Załącznik nr 1 do Zaproszenia,</w:t>
      </w:r>
      <w:r w:rsidRPr="009C6D23">
        <w:rPr>
          <w:b/>
          <w:bCs/>
          <w:sz w:val="22"/>
          <w:szCs w:val="22"/>
        </w:rPr>
        <w:t xml:space="preserve"> składa </w:t>
      </w:r>
      <w:r w:rsidRPr="009C6D23">
        <w:rPr>
          <w:b/>
          <w:bCs/>
          <w:i/>
          <w:sz w:val="22"/>
          <w:szCs w:val="22"/>
        </w:rPr>
        <w:t>(o ile dotyczy)</w:t>
      </w:r>
      <w:r w:rsidRPr="009C6D23">
        <w:rPr>
          <w:b/>
          <w:bCs/>
          <w:sz w:val="22"/>
          <w:szCs w:val="22"/>
        </w:rPr>
        <w:t xml:space="preserve"> stosowne oświadczenie. </w:t>
      </w:r>
    </w:p>
    <w:p w14:paraId="100D3060" w14:textId="77777777" w:rsidR="0070026E" w:rsidRDefault="0070026E" w:rsidP="0070026E">
      <w:pPr>
        <w:tabs>
          <w:tab w:val="left" w:pos="8711"/>
        </w:tabs>
        <w:jc w:val="both"/>
        <w:rPr>
          <w:sz w:val="22"/>
          <w:szCs w:val="22"/>
        </w:rPr>
      </w:pPr>
    </w:p>
    <w:p w14:paraId="65058C31" w14:textId="77777777" w:rsidR="006A1C07" w:rsidRDefault="006A1C07" w:rsidP="0070026E">
      <w:pPr>
        <w:tabs>
          <w:tab w:val="left" w:pos="8711"/>
        </w:tabs>
        <w:jc w:val="both"/>
        <w:rPr>
          <w:sz w:val="22"/>
          <w:szCs w:val="22"/>
        </w:rPr>
      </w:pPr>
    </w:p>
    <w:p w14:paraId="20E03248" w14:textId="77777777" w:rsidR="006A1C07" w:rsidRPr="009C6D23" w:rsidRDefault="006A1C07" w:rsidP="0070026E">
      <w:pPr>
        <w:tabs>
          <w:tab w:val="left" w:pos="8711"/>
        </w:tabs>
        <w:jc w:val="both"/>
        <w:rPr>
          <w:sz w:val="22"/>
          <w:szCs w:val="22"/>
        </w:rPr>
      </w:pPr>
    </w:p>
    <w:p w14:paraId="53F5BF02" w14:textId="77777777" w:rsidR="0070026E" w:rsidRPr="009C6D23" w:rsidRDefault="0070026E" w:rsidP="0070026E">
      <w:pPr>
        <w:spacing w:after="40"/>
        <w:jc w:val="both"/>
        <w:rPr>
          <w:sz w:val="22"/>
          <w:szCs w:val="22"/>
          <w:u w:val="single"/>
        </w:rPr>
      </w:pPr>
      <w:r w:rsidRPr="009C6D23">
        <w:rPr>
          <w:sz w:val="22"/>
          <w:szCs w:val="22"/>
          <w:u w:val="single"/>
        </w:rPr>
        <w:t>Wykaz załączników:</w:t>
      </w:r>
    </w:p>
    <w:p w14:paraId="15AD9B2D" w14:textId="77777777" w:rsidR="0070026E" w:rsidRPr="009C6D23" w:rsidRDefault="0070026E" w:rsidP="0070026E">
      <w:pPr>
        <w:tabs>
          <w:tab w:val="left" w:pos="0"/>
        </w:tabs>
        <w:jc w:val="both"/>
        <w:rPr>
          <w:sz w:val="22"/>
          <w:szCs w:val="22"/>
        </w:rPr>
      </w:pPr>
      <w:r w:rsidRPr="009C6D23">
        <w:rPr>
          <w:sz w:val="22"/>
          <w:szCs w:val="22"/>
        </w:rPr>
        <w:t>Załącznik nr 1 – Formularz oferty</w:t>
      </w:r>
    </w:p>
    <w:p w14:paraId="2C77D107" w14:textId="270B350D" w:rsidR="0070026E" w:rsidRDefault="0070026E" w:rsidP="0070026E">
      <w:pPr>
        <w:tabs>
          <w:tab w:val="left" w:pos="0"/>
        </w:tabs>
        <w:jc w:val="both"/>
        <w:rPr>
          <w:sz w:val="22"/>
          <w:szCs w:val="22"/>
        </w:rPr>
      </w:pPr>
      <w:r w:rsidRPr="009C6D23">
        <w:rPr>
          <w:sz w:val="22"/>
          <w:szCs w:val="22"/>
        </w:rPr>
        <w:t xml:space="preserve">Załącznik nr </w:t>
      </w:r>
      <w:r w:rsidR="006E301E">
        <w:rPr>
          <w:sz w:val="22"/>
          <w:szCs w:val="22"/>
        </w:rPr>
        <w:t>2</w:t>
      </w:r>
      <w:r w:rsidRPr="009C6D23">
        <w:rPr>
          <w:sz w:val="22"/>
          <w:szCs w:val="22"/>
        </w:rPr>
        <w:t xml:space="preserve"> – Wzór umowy</w:t>
      </w:r>
    </w:p>
    <w:p w14:paraId="0B9AD316" w14:textId="77777777" w:rsidR="00EA31E6" w:rsidRDefault="00EA31E6" w:rsidP="009C3E57">
      <w:pPr>
        <w:jc w:val="right"/>
      </w:pPr>
    </w:p>
    <w:sectPr w:rsidR="00EA31E6" w:rsidSect="00610BF5">
      <w:headerReference w:type="first" r:id="rId13"/>
      <w:pgSz w:w="11906" w:h="16838"/>
      <w:pgMar w:top="1440" w:right="1080" w:bottom="1135" w:left="1080" w:header="907" w:footer="16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48D1A8" w14:textId="77777777" w:rsidR="00A26269" w:rsidRDefault="00A26269">
      <w:r>
        <w:separator/>
      </w:r>
    </w:p>
  </w:endnote>
  <w:endnote w:type="continuationSeparator" w:id="0">
    <w:p w14:paraId="39564679" w14:textId="77777777" w:rsidR="00A26269" w:rsidRDefault="00A26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, 바탕"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F10A93" w14:textId="77777777" w:rsidR="00A26269" w:rsidRDefault="00A26269">
      <w:r>
        <w:separator/>
      </w:r>
    </w:p>
  </w:footnote>
  <w:footnote w:type="continuationSeparator" w:id="0">
    <w:p w14:paraId="7D57E3E0" w14:textId="77777777" w:rsidR="00A26269" w:rsidRDefault="00A26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089A1" w14:textId="5A8EB2A8" w:rsidR="000C0224" w:rsidRDefault="00610BF5" w:rsidP="00610BF5">
    <w:pPr>
      <w:rPr>
        <w:rFonts w:ascii="Arial" w:hAnsi="Arial" w:cs="Arial"/>
        <w:noProof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2F68AD46" wp14:editId="5DCC32E4">
          <wp:extent cx="962025" cy="438150"/>
          <wp:effectExtent l="0" t="0" r="0" b="0"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C0224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06986E0" wp14:editId="557A122B">
          <wp:simplePos x="0" y="0"/>
          <wp:positionH relativeFrom="column">
            <wp:posOffset>-48895</wp:posOffset>
          </wp:positionH>
          <wp:positionV relativeFrom="paragraph">
            <wp:posOffset>-635</wp:posOffset>
          </wp:positionV>
          <wp:extent cx="1028700" cy="438150"/>
          <wp:effectExtent l="0" t="0" r="0" b="0"/>
          <wp:wrapSquare wrapText="bothSides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C0224">
      <w:t xml:space="preserve">         </w:t>
    </w:r>
    <w:r w:rsidR="000C0224">
      <w:rPr>
        <w:rFonts w:ascii="Arial" w:hAnsi="Arial" w:cs="Arial"/>
        <w:noProof/>
        <w:sz w:val="20"/>
        <w:szCs w:val="20"/>
      </w:rPr>
      <w:t xml:space="preserve">            </w:t>
    </w:r>
    <w:r w:rsidR="000C0224">
      <w:rPr>
        <w:rFonts w:ascii="Arial" w:hAnsi="Arial" w:cs="Arial"/>
        <w:noProof/>
        <w:sz w:val="20"/>
        <w:szCs w:val="20"/>
      </w:rPr>
      <w:drawing>
        <wp:inline distT="0" distB="0" distL="0" distR="0" wp14:anchorId="261799C4" wp14:editId="7272BBFB">
          <wp:extent cx="1409700" cy="438150"/>
          <wp:effectExtent l="0" t="0" r="0" b="0"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C0224">
      <w:rPr>
        <w:rFonts w:ascii="Arial" w:hAnsi="Arial" w:cs="Arial"/>
        <w:noProof/>
        <w:sz w:val="20"/>
        <w:szCs w:val="20"/>
      </w:rPr>
      <w:drawing>
        <wp:inline distT="0" distB="0" distL="0" distR="0" wp14:anchorId="14069136" wp14:editId="5AFD8C3F">
          <wp:extent cx="1876425" cy="561975"/>
          <wp:effectExtent l="0" t="0" r="0" b="0"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7" r:link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2CA003" w14:textId="698DAD65" w:rsidR="000C0224" w:rsidRDefault="000C0224" w:rsidP="0070026E">
    <w:pPr>
      <w:rPr>
        <w:rFonts w:ascii="Arial" w:hAnsi="Arial" w:cs="Arial"/>
        <w:noProof/>
        <w:sz w:val="20"/>
        <w:szCs w:val="20"/>
      </w:rPr>
    </w:pPr>
  </w:p>
  <w:p w14:paraId="10034140" w14:textId="77777777" w:rsidR="000C0224" w:rsidRDefault="000C0224" w:rsidP="0070026E">
    <w:pPr>
      <w:jc w:val="center"/>
      <w:rPr>
        <w:b/>
        <w:i/>
        <w:iCs/>
      </w:rPr>
    </w:pPr>
    <w:r>
      <w:tab/>
    </w:r>
    <w:r w:rsidRPr="00C1062F">
      <w:rPr>
        <w:b/>
        <w:i/>
        <w:iCs/>
      </w:rPr>
      <w:t>„</w:t>
    </w:r>
    <w:r w:rsidRPr="00C1062F">
      <w:rPr>
        <w:b/>
        <w:bCs/>
        <w:i/>
        <w:iCs/>
      </w:rPr>
      <w:t xml:space="preserve">Przeciwdziałanie i ograniczanie skutków epidemii COVID-19 na terenie </w:t>
    </w:r>
    <w:r>
      <w:rPr>
        <w:b/>
        <w:bCs/>
        <w:i/>
        <w:iCs/>
      </w:rPr>
      <w:br/>
    </w:r>
    <w:r w:rsidRPr="00C1062F">
      <w:rPr>
        <w:b/>
        <w:bCs/>
        <w:i/>
        <w:iCs/>
      </w:rPr>
      <w:t>Powiatu Grodzkiego - Miasta Kielce</w:t>
    </w:r>
    <w:r w:rsidRPr="00C1062F">
      <w:rPr>
        <w:b/>
        <w:i/>
        <w:iCs/>
      </w:rPr>
      <w:t>”</w:t>
    </w:r>
  </w:p>
  <w:p w14:paraId="67EAE387" w14:textId="77777777" w:rsidR="000C0224" w:rsidRDefault="000C0224">
    <w:pPr>
      <w:pStyle w:val="Nagwek"/>
    </w:pPr>
  </w:p>
  <w:p w14:paraId="70A0D071" w14:textId="77777777" w:rsidR="000C0224" w:rsidRDefault="000C022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5264F"/>
    <w:multiLevelType w:val="hybridMultilevel"/>
    <w:tmpl w:val="9D763802"/>
    <w:lvl w:ilvl="0" w:tplc="0415000F">
      <w:start w:val="1"/>
      <w:numFmt w:val="decimal"/>
      <w:lvlText w:val="%1."/>
      <w:lvlJc w:val="left"/>
      <w:pPr>
        <w:ind w:left="76" w:hanging="360"/>
      </w:p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1787CA1"/>
    <w:multiLevelType w:val="hybridMultilevel"/>
    <w:tmpl w:val="F5289304"/>
    <w:lvl w:ilvl="0" w:tplc="336C00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C6416"/>
    <w:multiLevelType w:val="hybridMultilevel"/>
    <w:tmpl w:val="81507132"/>
    <w:lvl w:ilvl="0" w:tplc="85466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31D20"/>
    <w:multiLevelType w:val="hybridMultilevel"/>
    <w:tmpl w:val="2BDC25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F34FE"/>
    <w:multiLevelType w:val="hybridMultilevel"/>
    <w:tmpl w:val="0FA0F1D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A1A4660"/>
    <w:multiLevelType w:val="hybridMultilevel"/>
    <w:tmpl w:val="073857B6"/>
    <w:lvl w:ilvl="0" w:tplc="47C236EC">
      <w:start w:val="1"/>
      <w:numFmt w:val="bullet"/>
      <w:lvlText w:val="‐"/>
      <w:lvlJc w:val="left"/>
      <w:pPr>
        <w:ind w:left="644" w:hanging="360"/>
      </w:pPr>
      <w:rPr>
        <w:rFonts w:ascii="SimSun" w:eastAsia="SimSun" w:hAnsi="SimSun" w:hint="eastAsia"/>
        <w:b w:val="0"/>
        <w:i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134BF"/>
    <w:multiLevelType w:val="hybridMultilevel"/>
    <w:tmpl w:val="6CB4B9AA"/>
    <w:lvl w:ilvl="0" w:tplc="8408CAB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02E686B"/>
    <w:multiLevelType w:val="hybridMultilevel"/>
    <w:tmpl w:val="DAC2F14E"/>
    <w:lvl w:ilvl="0" w:tplc="D06ECABA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6" w:hanging="360"/>
      </w:pPr>
    </w:lvl>
    <w:lvl w:ilvl="2" w:tplc="0415001B" w:tentative="1">
      <w:start w:val="1"/>
      <w:numFmt w:val="lowerRoman"/>
      <w:lvlText w:val="%3."/>
      <w:lvlJc w:val="right"/>
      <w:pPr>
        <w:ind w:left="2006" w:hanging="180"/>
      </w:pPr>
    </w:lvl>
    <w:lvl w:ilvl="3" w:tplc="0415000F" w:tentative="1">
      <w:start w:val="1"/>
      <w:numFmt w:val="decimal"/>
      <w:lvlText w:val="%4."/>
      <w:lvlJc w:val="left"/>
      <w:pPr>
        <w:ind w:left="2726" w:hanging="360"/>
      </w:pPr>
    </w:lvl>
    <w:lvl w:ilvl="4" w:tplc="04150019" w:tentative="1">
      <w:start w:val="1"/>
      <w:numFmt w:val="lowerLetter"/>
      <w:lvlText w:val="%5."/>
      <w:lvlJc w:val="left"/>
      <w:pPr>
        <w:ind w:left="3446" w:hanging="360"/>
      </w:pPr>
    </w:lvl>
    <w:lvl w:ilvl="5" w:tplc="0415001B" w:tentative="1">
      <w:start w:val="1"/>
      <w:numFmt w:val="lowerRoman"/>
      <w:lvlText w:val="%6."/>
      <w:lvlJc w:val="right"/>
      <w:pPr>
        <w:ind w:left="4166" w:hanging="180"/>
      </w:pPr>
    </w:lvl>
    <w:lvl w:ilvl="6" w:tplc="0415000F" w:tentative="1">
      <w:start w:val="1"/>
      <w:numFmt w:val="decimal"/>
      <w:lvlText w:val="%7."/>
      <w:lvlJc w:val="left"/>
      <w:pPr>
        <w:ind w:left="4886" w:hanging="360"/>
      </w:pPr>
    </w:lvl>
    <w:lvl w:ilvl="7" w:tplc="04150019" w:tentative="1">
      <w:start w:val="1"/>
      <w:numFmt w:val="lowerLetter"/>
      <w:lvlText w:val="%8."/>
      <w:lvlJc w:val="left"/>
      <w:pPr>
        <w:ind w:left="5606" w:hanging="360"/>
      </w:pPr>
    </w:lvl>
    <w:lvl w:ilvl="8" w:tplc="0415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8" w15:restartNumberingAfterBreak="0">
    <w:nsid w:val="12E93A7C"/>
    <w:multiLevelType w:val="hybridMultilevel"/>
    <w:tmpl w:val="EDCAEF5E"/>
    <w:lvl w:ilvl="0" w:tplc="0C28B1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D6C39"/>
    <w:multiLevelType w:val="hybridMultilevel"/>
    <w:tmpl w:val="10B2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396E21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C7492"/>
    <w:multiLevelType w:val="hybridMultilevel"/>
    <w:tmpl w:val="BF9E9372"/>
    <w:lvl w:ilvl="0" w:tplc="8408CA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7F2BB9"/>
    <w:multiLevelType w:val="hybridMultilevel"/>
    <w:tmpl w:val="42C287E8"/>
    <w:lvl w:ilvl="0" w:tplc="0360D3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623542D"/>
    <w:multiLevelType w:val="hybridMultilevel"/>
    <w:tmpl w:val="E078EFEC"/>
    <w:lvl w:ilvl="0" w:tplc="64F0CC7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809209C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BE2C122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11665"/>
    <w:multiLevelType w:val="hybridMultilevel"/>
    <w:tmpl w:val="8CC87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90458"/>
    <w:multiLevelType w:val="hybridMultilevel"/>
    <w:tmpl w:val="B8EA5F34"/>
    <w:lvl w:ilvl="0" w:tplc="8408CA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9159F4"/>
    <w:multiLevelType w:val="hybridMultilevel"/>
    <w:tmpl w:val="4394F2E6"/>
    <w:lvl w:ilvl="0" w:tplc="E4BED2EE">
      <w:start w:val="1"/>
      <w:numFmt w:val="lowerLetter"/>
      <w:lvlText w:val="%1)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EB912D1"/>
    <w:multiLevelType w:val="hybridMultilevel"/>
    <w:tmpl w:val="09FC4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363DCA"/>
    <w:multiLevelType w:val="hybridMultilevel"/>
    <w:tmpl w:val="AD1A6F8A"/>
    <w:lvl w:ilvl="0" w:tplc="A21C8494">
      <w:start w:val="4"/>
      <w:numFmt w:val="upperRoman"/>
      <w:lvlText w:val="%1."/>
      <w:lvlJc w:val="left"/>
      <w:pPr>
        <w:ind w:left="503" w:firstLine="0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964A1FA">
      <w:start w:val="1"/>
      <w:numFmt w:val="lowerLetter"/>
      <w:lvlText w:val="%2"/>
      <w:lvlJc w:val="left"/>
      <w:pPr>
        <w:ind w:left="123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4249EB0">
      <w:start w:val="1"/>
      <w:numFmt w:val="lowerRoman"/>
      <w:lvlText w:val="%3"/>
      <w:lvlJc w:val="left"/>
      <w:pPr>
        <w:ind w:left="195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CBC15EC">
      <w:start w:val="1"/>
      <w:numFmt w:val="decimal"/>
      <w:lvlText w:val="%4"/>
      <w:lvlJc w:val="left"/>
      <w:pPr>
        <w:ind w:left="26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D585D74">
      <w:start w:val="1"/>
      <w:numFmt w:val="lowerLetter"/>
      <w:lvlText w:val="%5"/>
      <w:lvlJc w:val="left"/>
      <w:pPr>
        <w:ind w:left="339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3B8DC6A">
      <w:start w:val="1"/>
      <w:numFmt w:val="lowerRoman"/>
      <w:lvlText w:val="%6"/>
      <w:lvlJc w:val="left"/>
      <w:pPr>
        <w:ind w:left="411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11E91D0">
      <w:start w:val="1"/>
      <w:numFmt w:val="decimal"/>
      <w:lvlText w:val="%7"/>
      <w:lvlJc w:val="left"/>
      <w:pPr>
        <w:ind w:left="483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C48A7BE">
      <w:start w:val="1"/>
      <w:numFmt w:val="lowerLetter"/>
      <w:lvlText w:val="%8"/>
      <w:lvlJc w:val="left"/>
      <w:pPr>
        <w:ind w:left="555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148CDAA">
      <w:start w:val="1"/>
      <w:numFmt w:val="lowerRoman"/>
      <w:lvlText w:val="%9"/>
      <w:lvlJc w:val="left"/>
      <w:pPr>
        <w:ind w:left="62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53940DB9"/>
    <w:multiLevelType w:val="hybridMultilevel"/>
    <w:tmpl w:val="FF642A26"/>
    <w:lvl w:ilvl="0" w:tplc="7B12D864">
      <w:start w:val="1"/>
      <w:numFmt w:val="bullet"/>
      <w:lvlText w:val="-"/>
      <w:lvlJc w:val="left"/>
      <w:pPr>
        <w:ind w:left="1429" w:hanging="360"/>
      </w:pPr>
      <w:rPr>
        <w:rFonts w:ascii="Agency FB" w:hAnsi="Agency FB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61238CD"/>
    <w:multiLevelType w:val="multilevel"/>
    <w:tmpl w:val="BB8447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EC53F0"/>
    <w:multiLevelType w:val="hybridMultilevel"/>
    <w:tmpl w:val="ED1AA944"/>
    <w:lvl w:ilvl="0" w:tplc="2D34AA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8B1A51"/>
    <w:multiLevelType w:val="hybridMultilevel"/>
    <w:tmpl w:val="E4148546"/>
    <w:lvl w:ilvl="0" w:tplc="AB349C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1105A1"/>
    <w:multiLevelType w:val="hybridMultilevel"/>
    <w:tmpl w:val="49E07512"/>
    <w:lvl w:ilvl="0" w:tplc="8408C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2B4CA7"/>
    <w:multiLevelType w:val="hybridMultilevel"/>
    <w:tmpl w:val="ED2E7C3C"/>
    <w:lvl w:ilvl="0" w:tplc="0C28B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463BCB"/>
    <w:multiLevelType w:val="hybridMultilevel"/>
    <w:tmpl w:val="421CB8D8"/>
    <w:lvl w:ilvl="0" w:tplc="0415000F">
      <w:start w:val="1"/>
      <w:numFmt w:val="decimal"/>
      <w:lvlText w:val="%1."/>
      <w:lvlJc w:val="left"/>
      <w:pPr>
        <w:ind w:left="3697" w:hanging="360"/>
      </w:pPr>
    </w:lvl>
    <w:lvl w:ilvl="1" w:tplc="04150019" w:tentative="1">
      <w:start w:val="1"/>
      <w:numFmt w:val="lowerLetter"/>
      <w:lvlText w:val="%2."/>
      <w:lvlJc w:val="left"/>
      <w:pPr>
        <w:ind w:left="4417" w:hanging="360"/>
      </w:pPr>
    </w:lvl>
    <w:lvl w:ilvl="2" w:tplc="0415001B" w:tentative="1">
      <w:start w:val="1"/>
      <w:numFmt w:val="lowerRoman"/>
      <w:lvlText w:val="%3."/>
      <w:lvlJc w:val="right"/>
      <w:pPr>
        <w:ind w:left="5137" w:hanging="180"/>
      </w:pPr>
    </w:lvl>
    <w:lvl w:ilvl="3" w:tplc="0415000F" w:tentative="1">
      <w:start w:val="1"/>
      <w:numFmt w:val="decimal"/>
      <w:lvlText w:val="%4."/>
      <w:lvlJc w:val="left"/>
      <w:pPr>
        <w:ind w:left="5857" w:hanging="360"/>
      </w:pPr>
    </w:lvl>
    <w:lvl w:ilvl="4" w:tplc="04150019" w:tentative="1">
      <w:start w:val="1"/>
      <w:numFmt w:val="lowerLetter"/>
      <w:lvlText w:val="%5."/>
      <w:lvlJc w:val="left"/>
      <w:pPr>
        <w:ind w:left="6577" w:hanging="360"/>
      </w:pPr>
    </w:lvl>
    <w:lvl w:ilvl="5" w:tplc="0415001B" w:tentative="1">
      <w:start w:val="1"/>
      <w:numFmt w:val="lowerRoman"/>
      <w:lvlText w:val="%6."/>
      <w:lvlJc w:val="right"/>
      <w:pPr>
        <w:ind w:left="7297" w:hanging="180"/>
      </w:pPr>
    </w:lvl>
    <w:lvl w:ilvl="6" w:tplc="0415000F" w:tentative="1">
      <w:start w:val="1"/>
      <w:numFmt w:val="decimal"/>
      <w:lvlText w:val="%7."/>
      <w:lvlJc w:val="left"/>
      <w:pPr>
        <w:ind w:left="8017" w:hanging="360"/>
      </w:pPr>
    </w:lvl>
    <w:lvl w:ilvl="7" w:tplc="04150019" w:tentative="1">
      <w:start w:val="1"/>
      <w:numFmt w:val="lowerLetter"/>
      <w:lvlText w:val="%8."/>
      <w:lvlJc w:val="left"/>
      <w:pPr>
        <w:ind w:left="8737" w:hanging="360"/>
      </w:pPr>
    </w:lvl>
    <w:lvl w:ilvl="8" w:tplc="0415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25" w15:restartNumberingAfterBreak="0">
    <w:nsid w:val="6DB34E47"/>
    <w:multiLevelType w:val="hybridMultilevel"/>
    <w:tmpl w:val="A058E436"/>
    <w:lvl w:ilvl="0" w:tplc="0C28B15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72393DA8"/>
    <w:multiLevelType w:val="hybridMultilevel"/>
    <w:tmpl w:val="0C9629A0"/>
    <w:lvl w:ilvl="0" w:tplc="0B52C7EA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E56ECA"/>
    <w:multiLevelType w:val="hybridMultilevel"/>
    <w:tmpl w:val="2AC06A12"/>
    <w:lvl w:ilvl="0" w:tplc="0C28B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EB276D"/>
    <w:multiLevelType w:val="hybridMultilevel"/>
    <w:tmpl w:val="9292926C"/>
    <w:lvl w:ilvl="0" w:tplc="64F0CC7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C6610"/>
    <w:multiLevelType w:val="hybridMultilevel"/>
    <w:tmpl w:val="607292B6"/>
    <w:lvl w:ilvl="0" w:tplc="EF4612B8">
      <w:start w:val="1"/>
      <w:numFmt w:val="decimal"/>
      <w:lvlText w:val="%1."/>
      <w:lvlJc w:val="left"/>
      <w:pPr>
        <w:ind w:left="4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5"/>
  </w:num>
  <w:num w:numId="2">
    <w:abstractNumId w:val="29"/>
  </w:num>
  <w:num w:numId="3">
    <w:abstractNumId w:val="26"/>
  </w:num>
  <w:num w:numId="4">
    <w:abstractNumId w:val="24"/>
  </w:num>
  <w:num w:numId="5">
    <w:abstractNumId w:val="9"/>
  </w:num>
  <w:num w:numId="6">
    <w:abstractNumId w:val="3"/>
  </w:num>
  <w:num w:numId="7">
    <w:abstractNumId w:val="4"/>
  </w:num>
  <w:num w:numId="8">
    <w:abstractNumId w:val="18"/>
  </w:num>
  <w:num w:numId="9">
    <w:abstractNumId w:val="0"/>
  </w:num>
  <w:num w:numId="10">
    <w:abstractNumId w:val="16"/>
  </w:num>
  <w:num w:numId="11">
    <w:abstractNumId w:val="20"/>
  </w:num>
  <w:num w:numId="12">
    <w:abstractNumId w:val="1"/>
  </w:num>
  <w:num w:numId="13">
    <w:abstractNumId w:val="6"/>
  </w:num>
  <w:num w:numId="14">
    <w:abstractNumId w:val="22"/>
  </w:num>
  <w:num w:numId="15">
    <w:abstractNumId w:val="14"/>
  </w:num>
  <w:num w:numId="16">
    <w:abstractNumId w:val="10"/>
  </w:num>
  <w:num w:numId="17">
    <w:abstractNumId w:val="5"/>
  </w:num>
  <w:num w:numId="18">
    <w:abstractNumId w:val="28"/>
  </w:num>
  <w:num w:numId="19">
    <w:abstractNumId w:val="12"/>
  </w:num>
  <w:num w:numId="20">
    <w:abstractNumId w:val="2"/>
  </w:num>
  <w:num w:numId="21">
    <w:abstractNumId w:val="21"/>
  </w:num>
  <w:num w:numId="2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3"/>
  </w:num>
  <w:num w:numId="25">
    <w:abstractNumId w:val="11"/>
  </w:num>
  <w:num w:numId="26">
    <w:abstractNumId w:val="8"/>
  </w:num>
  <w:num w:numId="27">
    <w:abstractNumId w:val="27"/>
  </w:num>
  <w:num w:numId="28">
    <w:abstractNumId w:val="25"/>
  </w:num>
  <w:num w:numId="29">
    <w:abstractNumId w:val="23"/>
  </w:num>
  <w:num w:numId="30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EA"/>
    <w:rsid w:val="00003E29"/>
    <w:rsid w:val="00006AAF"/>
    <w:rsid w:val="000156A2"/>
    <w:rsid w:val="00035983"/>
    <w:rsid w:val="000605A8"/>
    <w:rsid w:val="00071256"/>
    <w:rsid w:val="00073204"/>
    <w:rsid w:val="000756EE"/>
    <w:rsid w:val="00083E46"/>
    <w:rsid w:val="00086804"/>
    <w:rsid w:val="0009742A"/>
    <w:rsid w:val="000A115D"/>
    <w:rsid w:val="000B0F8B"/>
    <w:rsid w:val="000C0224"/>
    <w:rsid w:val="000D4B86"/>
    <w:rsid w:val="000E3A5C"/>
    <w:rsid w:val="000E589E"/>
    <w:rsid w:val="000F3037"/>
    <w:rsid w:val="00101275"/>
    <w:rsid w:val="001124D2"/>
    <w:rsid w:val="0011654D"/>
    <w:rsid w:val="00120F01"/>
    <w:rsid w:val="00125EC7"/>
    <w:rsid w:val="001322D3"/>
    <w:rsid w:val="00133E15"/>
    <w:rsid w:val="001346D6"/>
    <w:rsid w:val="00135A54"/>
    <w:rsid w:val="001532A5"/>
    <w:rsid w:val="0015490E"/>
    <w:rsid w:val="0016415C"/>
    <w:rsid w:val="001746CE"/>
    <w:rsid w:val="00174E8B"/>
    <w:rsid w:val="0018213A"/>
    <w:rsid w:val="00190D4D"/>
    <w:rsid w:val="001A3550"/>
    <w:rsid w:val="001A5991"/>
    <w:rsid w:val="001B50C0"/>
    <w:rsid w:val="001C41ED"/>
    <w:rsid w:val="001D44F2"/>
    <w:rsid w:val="001E1C8F"/>
    <w:rsid w:val="00207404"/>
    <w:rsid w:val="00207D58"/>
    <w:rsid w:val="002107F0"/>
    <w:rsid w:val="002156C5"/>
    <w:rsid w:val="00234F98"/>
    <w:rsid w:val="00235388"/>
    <w:rsid w:val="00236B09"/>
    <w:rsid w:val="00257DB5"/>
    <w:rsid w:val="00262A56"/>
    <w:rsid w:val="00264246"/>
    <w:rsid w:val="002645C6"/>
    <w:rsid w:val="00271789"/>
    <w:rsid w:val="00295127"/>
    <w:rsid w:val="0029541D"/>
    <w:rsid w:val="002A35F9"/>
    <w:rsid w:val="002A6600"/>
    <w:rsid w:val="002B4A59"/>
    <w:rsid w:val="002E171D"/>
    <w:rsid w:val="002E2F0E"/>
    <w:rsid w:val="00317674"/>
    <w:rsid w:val="00325725"/>
    <w:rsid w:val="003261FD"/>
    <w:rsid w:val="00337C2E"/>
    <w:rsid w:val="00343EE5"/>
    <w:rsid w:val="00347EEE"/>
    <w:rsid w:val="00362386"/>
    <w:rsid w:val="00372818"/>
    <w:rsid w:val="003915DE"/>
    <w:rsid w:val="003A2AC4"/>
    <w:rsid w:val="003A6622"/>
    <w:rsid w:val="003A6E88"/>
    <w:rsid w:val="003B014F"/>
    <w:rsid w:val="003B0965"/>
    <w:rsid w:val="003B2336"/>
    <w:rsid w:val="003B5C83"/>
    <w:rsid w:val="003C1CD3"/>
    <w:rsid w:val="003C201D"/>
    <w:rsid w:val="003C249F"/>
    <w:rsid w:val="003D5C2E"/>
    <w:rsid w:val="003E0D97"/>
    <w:rsid w:val="003E2641"/>
    <w:rsid w:val="003E4CB7"/>
    <w:rsid w:val="003E5A20"/>
    <w:rsid w:val="004118AD"/>
    <w:rsid w:val="00415C3E"/>
    <w:rsid w:val="004217B1"/>
    <w:rsid w:val="00423D21"/>
    <w:rsid w:val="00426CA1"/>
    <w:rsid w:val="00430B75"/>
    <w:rsid w:val="00451CB2"/>
    <w:rsid w:val="004610DD"/>
    <w:rsid w:val="0049078A"/>
    <w:rsid w:val="00493422"/>
    <w:rsid w:val="004C1CD4"/>
    <w:rsid w:val="004D10CE"/>
    <w:rsid w:val="004E07D8"/>
    <w:rsid w:val="004E7C39"/>
    <w:rsid w:val="004E7EDB"/>
    <w:rsid w:val="004F0B62"/>
    <w:rsid w:val="0050522B"/>
    <w:rsid w:val="0050523E"/>
    <w:rsid w:val="0050685F"/>
    <w:rsid w:val="005179CB"/>
    <w:rsid w:val="00525AA9"/>
    <w:rsid w:val="00534838"/>
    <w:rsid w:val="00535959"/>
    <w:rsid w:val="005516B0"/>
    <w:rsid w:val="0055306C"/>
    <w:rsid w:val="00560437"/>
    <w:rsid w:val="005670A3"/>
    <w:rsid w:val="005737EC"/>
    <w:rsid w:val="00573B4A"/>
    <w:rsid w:val="00580BE4"/>
    <w:rsid w:val="00587656"/>
    <w:rsid w:val="00592E7B"/>
    <w:rsid w:val="00593134"/>
    <w:rsid w:val="00597EBB"/>
    <w:rsid w:val="005B041C"/>
    <w:rsid w:val="005B0C20"/>
    <w:rsid w:val="005E0A7D"/>
    <w:rsid w:val="005E15DA"/>
    <w:rsid w:val="005F151F"/>
    <w:rsid w:val="006008E5"/>
    <w:rsid w:val="0060518E"/>
    <w:rsid w:val="00610BF5"/>
    <w:rsid w:val="00627529"/>
    <w:rsid w:val="00633AF3"/>
    <w:rsid w:val="0063531B"/>
    <w:rsid w:val="00635332"/>
    <w:rsid w:val="0064319C"/>
    <w:rsid w:val="00644339"/>
    <w:rsid w:val="00652700"/>
    <w:rsid w:val="00665027"/>
    <w:rsid w:val="00684687"/>
    <w:rsid w:val="0068495B"/>
    <w:rsid w:val="00691EB5"/>
    <w:rsid w:val="006A1C07"/>
    <w:rsid w:val="006A2CD6"/>
    <w:rsid w:val="006A3878"/>
    <w:rsid w:val="006B4873"/>
    <w:rsid w:val="006D21E1"/>
    <w:rsid w:val="006E2E10"/>
    <w:rsid w:val="006E301E"/>
    <w:rsid w:val="006F0FF5"/>
    <w:rsid w:val="0070026E"/>
    <w:rsid w:val="00700576"/>
    <w:rsid w:val="007053BF"/>
    <w:rsid w:val="00707B85"/>
    <w:rsid w:val="007224EA"/>
    <w:rsid w:val="00737597"/>
    <w:rsid w:val="0074352D"/>
    <w:rsid w:val="00745914"/>
    <w:rsid w:val="00746106"/>
    <w:rsid w:val="0076225A"/>
    <w:rsid w:val="0077399F"/>
    <w:rsid w:val="00777A6D"/>
    <w:rsid w:val="007851C1"/>
    <w:rsid w:val="00790760"/>
    <w:rsid w:val="007A5F72"/>
    <w:rsid w:val="007C10A6"/>
    <w:rsid w:val="007D1015"/>
    <w:rsid w:val="007D4518"/>
    <w:rsid w:val="0081415B"/>
    <w:rsid w:val="00817A29"/>
    <w:rsid w:val="0083164A"/>
    <w:rsid w:val="00835F8C"/>
    <w:rsid w:val="00853CE9"/>
    <w:rsid w:val="008645BF"/>
    <w:rsid w:val="008677AD"/>
    <w:rsid w:val="00887BFD"/>
    <w:rsid w:val="00887C90"/>
    <w:rsid w:val="0089048E"/>
    <w:rsid w:val="008925F8"/>
    <w:rsid w:val="008B2856"/>
    <w:rsid w:val="008D1349"/>
    <w:rsid w:val="008D20DC"/>
    <w:rsid w:val="008D427A"/>
    <w:rsid w:val="008D5F7E"/>
    <w:rsid w:val="008E4A58"/>
    <w:rsid w:val="008F550F"/>
    <w:rsid w:val="00920F25"/>
    <w:rsid w:val="0093147B"/>
    <w:rsid w:val="00937F92"/>
    <w:rsid w:val="00951DD7"/>
    <w:rsid w:val="00954F3E"/>
    <w:rsid w:val="009656FE"/>
    <w:rsid w:val="009842F9"/>
    <w:rsid w:val="00997A92"/>
    <w:rsid w:val="009A2EAB"/>
    <w:rsid w:val="009A6B36"/>
    <w:rsid w:val="009A7BCE"/>
    <w:rsid w:val="009C3E57"/>
    <w:rsid w:val="009C423B"/>
    <w:rsid w:val="009D2A7D"/>
    <w:rsid w:val="009D753B"/>
    <w:rsid w:val="009F1777"/>
    <w:rsid w:val="00A02FAE"/>
    <w:rsid w:val="00A066E8"/>
    <w:rsid w:val="00A1617B"/>
    <w:rsid w:val="00A17BF9"/>
    <w:rsid w:val="00A26269"/>
    <w:rsid w:val="00A4266F"/>
    <w:rsid w:val="00A43544"/>
    <w:rsid w:val="00A813C7"/>
    <w:rsid w:val="00A85D6A"/>
    <w:rsid w:val="00A91B59"/>
    <w:rsid w:val="00A95406"/>
    <w:rsid w:val="00A960D2"/>
    <w:rsid w:val="00AB47BD"/>
    <w:rsid w:val="00AC0AC2"/>
    <w:rsid w:val="00AD65C4"/>
    <w:rsid w:val="00AE1A24"/>
    <w:rsid w:val="00B070A7"/>
    <w:rsid w:val="00B1204F"/>
    <w:rsid w:val="00B241E7"/>
    <w:rsid w:val="00B30D83"/>
    <w:rsid w:val="00B339D3"/>
    <w:rsid w:val="00B4318D"/>
    <w:rsid w:val="00B50543"/>
    <w:rsid w:val="00B648BD"/>
    <w:rsid w:val="00B73543"/>
    <w:rsid w:val="00B77E98"/>
    <w:rsid w:val="00B81E90"/>
    <w:rsid w:val="00B842EE"/>
    <w:rsid w:val="00B853F2"/>
    <w:rsid w:val="00B9736D"/>
    <w:rsid w:val="00BA0859"/>
    <w:rsid w:val="00BB210D"/>
    <w:rsid w:val="00BB4274"/>
    <w:rsid w:val="00BB62E9"/>
    <w:rsid w:val="00BD0F8F"/>
    <w:rsid w:val="00BD1C6E"/>
    <w:rsid w:val="00BD2E7A"/>
    <w:rsid w:val="00BE38E3"/>
    <w:rsid w:val="00C03291"/>
    <w:rsid w:val="00C05EF5"/>
    <w:rsid w:val="00C1062F"/>
    <w:rsid w:val="00C14C68"/>
    <w:rsid w:val="00C15E47"/>
    <w:rsid w:val="00C16AB2"/>
    <w:rsid w:val="00C209E8"/>
    <w:rsid w:val="00C40FDF"/>
    <w:rsid w:val="00C50252"/>
    <w:rsid w:val="00C517CE"/>
    <w:rsid w:val="00C52FC6"/>
    <w:rsid w:val="00C63051"/>
    <w:rsid w:val="00C66A99"/>
    <w:rsid w:val="00C723B1"/>
    <w:rsid w:val="00C87036"/>
    <w:rsid w:val="00C87513"/>
    <w:rsid w:val="00CB7D5F"/>
    <w:rsid w:val="00CC49A9"/>
    <w:rsid w:val="00CD5D36"/>
    <w:rsid w:val="00CE3589"/>
    <w:rsid w:val="00CF2D2D"/>
    <w:rsid w:val="00CF647D"/>
    <w:rsid w:val="00D21E1C"/>
    <w:rsid w:val="00D26843"/>
    <w:rsid w:val="00D60586"/>
    <w:rsid w:val="00D6199A"/>
    <w:rsid w:val="00D7491B"/>
    <w:rsid w:val="00D77587"/>
    <w:rsid w:val="00D84377"/>
    <w:rsid w:val="00D95E22"/>
    <w:rsid w:val="00DA51D5"/>
    <w:rsid w:val="00DD00FD"/>
    <w:rsid w:val="00DD11CB"/>
    <w:rsid w:val="00DE28BC"/>
    <w:rsid w:val="00DF3B5F"/>
    <w:rsid w:val="00E10977"/>
    <w:rsid w:val="00E13B3C"/>
    <w:rsid w:val="00E17D8F"/>
    <w:rsid w:val="00E24E0C"/>
    <w:rsid w:val="00E8458D"/>
    <w:rsid w:val="00E96C12"/>
    <w:rsid w:val="00EA31E6"/>
    <w:rsid w:val="00EA762B"/>
    <w:rsid w:val="00EB5A47"/>
    <w:rsid w:val="00EB6352"/>
    <w:rsid w:val="00EB714E"/>
    <w:rsid w:val="00EE0269"/>
    <w:rsid w:val="00EE16A4"/>
    <w:rsid w:val="00EE5E98"/>
    <w:rsid w:val="00EE6C57"/>
    <w:rsid w:val="00EF3747"/>
    <w:rsid w:val="00EF5634"/>
    <w:rsid w:val="00EF7564"/>
    <w:rsid w:val="00F23106"/>
    <w:rsid w:val="00F52DBC"/>
    <w:rsid w:val="00F53CFC"/>
    <w:rsid w:val="00F659D1"/>
    <w:rsid w:val="00F756AC"/>
    <w:rsid w:val="00F90F4C"/>
    <w:rsid w:val="00F92E4C"/>
    <w:rsid w:val="00F96A66"/>
    <w:rsid w:val="00FA2F37"/>
    <w:rsid w:val="00FB05AF"/>
    <w:rsid w:val="00FC0EAF"/>
    <w:rsid w:val="00FD56AF"/>
    <w:rsid w:val="00FD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01C2F0"/>
  <w15:docId w15:val="{0B53A731-FBD3-4490-B675-9305CA4E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40FD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026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70026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026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  <w:lang w:val="x-none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70026E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  <w:lang w:val="x-none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0026E"/>
    <w:pPr>
      <w:keepNext/>
      <w:jc w:val="both"/>
      <w:outlineLvl w:val="6"/>
    </w:pPr>
    <w:rPr>
      <w:b/>
      <w:szCs w:val="20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0026E"/>
    <w:pPr>
      <w:keepNext/>
      <w:keepLines/>
      <w:spacing w:before="40"/>
      <w:outlineLvl w:val="7"/>
    </w:pPr>
    <w:rPr>
      <w:rFonts w:ascii="Cambria" w:hAnsi="Cambria"/>
      <w:color w:val="272727"/>
      <w:sz w:val="21"/>
      <w:szCs w:val="21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224E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224E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224EA"/>
  </w:style>
  <w:style w:type="table" w:styleId="Tabela-Siatka">
    <w:name w:val="Table Grid"/>
    <w:basedOn w:val="Standardowy"/>
    <w:uiPriority w:val="39"/>
    <w:rsid w:val="00DF3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207D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07D5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DA51D5"/>
    <w:rPr>
      <w:rFonts w:ascii="Tahoma" w:hAnsi="Tahoma" w:cs="Tahoma"/>
      <w:color w:val="656567"/>
      <w:sz w:val="18"/>
      <w:szCs w:val="18"/>
    </w:rPr>
  </w:style>
  <w:style w:type="paragraph" w:styleId="Akapitzlist">
    <w:name w:val="List Paragraph"/>
    <w:basedOn w:val="Normalny"/>
    <w:uiPriority w:val="34"/>
    <w:qFormat/>
    <w:rsid w:val="0074352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7A2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7A29"/>
  </w:style>
  <w:style w:type="character" w:styleId="Odwoanieprzypisukocowego">
    <w:name w:val="endnote reference"/>
    <w:basedOn w:val="Domylnaczcionkaakapitu"/>
    <w:uiPriority w:val="99"/>
    <w:semiHidden/>
    <w:unhideWhenUsed/>
    <w:rsid w:val="00817A29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unhideWhenUsed/>
    <w:rsid w:val="009C3E57"/>
    <w:rPr>
      <w:sz w:val="28"/>
      <w:szCs w:val="20"/>
    </w:r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C3E57"/>
    <w:rPr>
      <w:sz w:val="28"/>
    </w:rPr>
  </w:style>
  <w:style w:type="character" w:styleId="Pogrubienie">
    <w:name w:val="Strong"/>
    <w:basedOn w:val="Domylnaczcionkaakapitu"/>
    <w:uiPriority w:val="22"/>
    <w:qFormat/>
    <w:rsid w:val="00362386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70026E"/>
    <w:rPr>
      <w:rFonts w:ascii="Cambria" w:hAnsi="Cambria"/>
      <w:b/>
      <w:bCs/>
      <w:color w:val="365F91"/>
      <w:sz w:val="28"/>
      <w:szCs w:val="28"/>
      <w:lang w:val="x-none"/>
    </w:rPr>
  </w:style>
  <w:style w:type="character" w:customStyle="1" w:styleId="Nagwek2Znak">
    <w:name w:val="Nagłówek 2 Znak"/>
    <w:basedOn w:val="Domylnaczcionkaakapitu"/>
    <w:link w:val="Nagwek2"/>
    <w:rsid w:val="0070026E"/>
    <w:rPr>
      <w:rFonts w:ascii="Cambria" w:hAnsi="Cambria"/>
      <w:b/>
      <w:bCs/>
      <w:color w:val="4F81BD"/>
      <w:sz w:val="26"/>
      <w:szCs w:val="26"/>
      <w:lang w:val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026E"/>
    <w:rPr>
      <w:rFonts w:ascii="Cambria" w:hAnsi="Cambria"/>
      <w:b/>
      <w:bCs/>
      <w:i/>
      <w:iCs/>
      <w:color w:val="4F81BD"/>
      <w:lang w:val="x-none"/>
    </w:rPr>
  </w:style>
  <w:style w:type="character" w:customStyle="1" w:styleId="Nagwek5Znak">
    <w:name w:val="Nagłówek 5 Znak"/>
    <w:basedOn w:val="Domylnaczcionkaakapitu"/>
    <w:link w:val="Nagwek5"/>
    <w:semiHidden/>
    <w:rsid w:val="0070026E"/>
    <w:rPr>
      <w:rFonts w:ascii="Cambria" w:hAnsi="Cambria"/>
      <w:color w:val="243F60"/>
      <w:lang w:val="x-none"/>
    </w:rPr>
  </w:style>
  <w:style w:type="character" w:customStyle="1" w:styleId="Nagwek7Znak">
    <w:name w:val="Nagłówek 7 Znak"/>
    <w:basedOn w:val="Domylnaczcionkaakapitu"/>
    <w:link w:val="Nagwek7"/>
    <w:semiHidden/>
    <w:rsid w:val="0070026E"/>
    <w:rPr>
      <w:b/>
      <w:sz w:val="24"/>
      <w:lang w:val="x-none"/>
    </w:rPr>
  </w:style>
  <w:style w:type="character" w:customStyle="1" w:styleId="Nagwek8Znak">
    <w:name w:val="Nagłówek 8 Znak"/>
    <w:basedOn w:val="Domylnaczcionkaakapitu"/>
    <w:link w:val="Nagwek8"/>
    <w:uiPriority w:val="9"/>
    <w:rsid w:val="0070026E"/>
    <w:rPr>
      <w:rFonts w:ascii="Cambria" w:hAnsi="Cambria"/>
      <w:color w:val="272727"/>
      <w:sz w:val="21"/>
      <w:szCs w:val="21"/>
      <w:lang w:val="x-none"/>
    </w:rPr>
  </w:style>
  <w:style w:type="character" w:styleId="Hipercze">
    <w:name w:val="Hyperlink"/>
    <w:uiPriority w:val="99"/>
    <w:unhideWhenUsed/>
    <w:rsid w:val="0070026E"/>
    <w:rPr>
      <w:color w:val="0000FF"/>
      <w:u w:val="single"/>
    </w:rPr>
  </w:style>
  <w:style w:type="paragraph" w:styleId="Bezodstpw">
    <w:name w:val="No Spacing"/>
    <w:uiPriority w:val="1"/>
    <w:qFormat/>
    <w:rsid w:val="0070026E"/>
    <w:rPr>
      <w:rFonts w:ascii="Calibri" w:hAnsi="Calibri"/>
      <w:sz w:val="22"/>
      <w:szCs w:val="22"/>
    </w:rPr>
  </w:style>
  <w:style w:type="paragraph" w:customStyle="1" w:styleId="Default">
    <w:name w:val="Default"/>
    <w:rsid w:val="0070026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70026E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70026E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0026E"/>
    <w:pPr>
      <w:spacing w:after="120"/>
      <w:ind w:left="283"/>
    </w:pPr>
    <w:rPr>
      <w:sz w:val="20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0026E"/>
    <w:rPr>
      <w:lang w:val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0026E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0026E"/>
    <w:rPr>
      <w:sz w:val="16"/>
      <w:szCs w:val="16"/>
      <w:lang w:val="x-none"/>
    </w:rPr>
  </w:style>
  <w:style w:type="paragraph" w:styleId="Tekstblokowy">
    <w:name w:val="Block Text"/>
    <w:basedOn w:val="Normalny"/>
    <w:semiHidden/>
    <w:unhideWhenUsed/>
    <w:rsid w:val="0070026E"/>
    <w:pPr>
      <w:ind w:left="284" w:right="-30" w:hanging="284"/>
      <w:jc w:val="both"/>
    </w:pPr>
    <w:rPr>
      <w:szCs w:val="20"/>
    </w:rPr>
  </w:style>
  <w:style w:type="paragraph" w:customStyle="1" w:styleId="Style2">
    <w:name w:val="Style2"/>
    <w:basedOn w:val="Normalny"/>
    <w:uiPriority w:val="99"/>
    <w:rsid w:val="0070026E"/>
    <w:pPr>
      <w:widowControl w:val="0"/>
      <w:autoSpaceDE w:val="0"/>
      <w:autoSpaceDN w:val="0"/>
      <w:adjustRightInd w:val="0"/>
    </w:pPr>
    <w:rPr>
      <w:rFonts w:ascii="Franklin Gothic Demi Cond" w:hAnsi="Franklin Gothic Demi Cond"/>
    </w:rPr>
  </w:style>
  <w:style w:type="paragraph" w:customStyle="1" w:styleId="Style3">
    <w:name w:val="Style3"/>
    <w:basedOn w:val="Normalny"/>
    <w:uiPriority w:val="99"/>
    <w:rsid w:val="0070026E"/>
    <w:pPr>
      <w:widowControl w:val="0"/>
      <w:autoSpaceDE w:val="0"/>
      <w:autoSpaceDN w:val="0"/>
      <w:adjustRightInd w:val="0"/>
      <w:spacing w:line="494" w:lineRule="exact"/>
      <w:jc w:val="center"/>
    </w:pPr>
    <w:rPr>
      <w:rFonts w:ascii="Franklin Gothic Demi Cond" w:hAnsi="Franklin Gothic Demi Cond"/>
    </w:rPr>
  </w:style>
  <w:style w:type="paragraph" w:customStyle="1" w:styleId="Style4">
    <w:name w:val="Style4"/>
    <w:basedOn w:val="Normalny"/>
    <w:uiPriority w:val="99"/>
    <w:rsid w:val="0070026E"/>
    <w:pPr>
      <w:widowControl w:val="0"/>
      <w:autoSpaceDE w:val="0"/>
      <w:autoSpaceDN w:val="0"/>
      <w:adjustRightInd w:val="0"/>
    </w:pPr>
    <w:rPr>
      <w:rFonts w:ascii="Franklin Gothic Demi Cond" w:hAnsi="Franklin Gothic Demi Cond"/>
    </w:rPr>
  </w:style>
  <w:style w:type="paragraph" w:customStyle="1" w:styleId="Style5">
    <w:name w:val="Style5"/>
    <w:basedOn w:val="Normalny"/>
    <w:uiPriority w:val="99"/>
    <w:rsid w:val="0070026E"/>
    <w:pPr>
      <w:widowControl w:val="0"/>
      <w:autoSpaceDE w:val="0"/>
      <w:autoSpaceDN w:val="0"/>
      <w:adjustRightInd w:val="0"/>
      <w:spacing w:line="374" w:lineRule="exact"/>
      <w:jc w:val="both"/>
    </w:pPr>
    <w:rPr>
      <w:rFonts w:ascii="Franklin Gothic Demi Cond" w:hAnsi="Franklin Gothic Demi Cond"/>
    </w:rPr>
  </w:style>
  <w:style w:type="paragraph" w:customStyle="1" w:styleId="Style6">
    <w:name w:val="Style6"/>
    <w:basedOn w:val="Normalny"/>
    <w:uiPriority w:val="99"/>
    <w:rsid w:val="0070026E"/>
    <w:pPr>
      <w:widowControl w:val="0"/>
      <w:autoSpaceDE w:val="0"/>
      <w:autoSpaceDN w:val="0"/>
      <w:adjustRightInd w:val="0"/>
    </w:pPr>
    <w:rPr>
      <w:rFonts w:ascii="Franklin Gothic Demi Cond" w:hAnsi="Franklin Gothic Demi Cond"/>
    </w:rPr>
  </w:style>
  <w:style w:type="paragraph" w:customStyle="1" w:styleId="Style7">
    <w:name w:val="Style7"/>
    <w:basedOn w:val="Normalny"/>
    <w:uiPriority w:val="99"/>
    <w:rsid w:val="0070026E"/>
    <w:pPr>
      <w:widowControl w:val="0"/>
      <w:autoSpaceDE w:val="0"/>
      <w:autoSpaceDN w:val="0"/>
      <w:adjustRightInd w:val="0"/>
      <w:spacing w:line="245" w:lineRule="exact"/>
      <w:jc w:val="right"/>
    </w:pPr>
    <w:rPr>
      <w:rFonts w:ascii="Franklin Gothic Demi Cond" w:hAnsi="Franklin Gothic Demi Cond"/>
    </w:rPr>
  </w:style>
  <w:style w:type="paragraph" w:customStyle="1" w:styleId="Style8">
    <w:name w:val="Style8"/>
    <w:basedOn w:val="Normalny"/>
    <w:uiPriority w:val="99"/>
    <w:rsid w:val="0070026E"/>
    <w:pPr>
      <w:widowControl w:val="0"/>
      <w:autoSpaceDE w:val="0"/>
      <w:autoSpaceDN w:val="0"/>
      <w:adjustRightInd w:val="0"/>
      <w:spacing w:line="490" w:lineRule="exact"/>
      <w:ind w:firstLine="216"/>
    </w:pPr>
    <w:rPr>
      <w:rFonts w:ascii="Franklin Gothic Demi Cond" w:hAnsi="Franklin Gothic Demi Cond"/>
    </w:rPr>
  </w:style>
  <w:style w:type="paragraph" w:customStyle="1" w:styleId="Style9">
    <w:name w:val="Style9"/>
    <w:basedOn w:val="Normalny"/>
    <w:uiPriority w:val="99"/>
    <w:rsid w:val="0070026E"/>
    <w:pPr>
      <w:widowControl w:val="0"/>
      <w:autoSpaceDE w:val="0"/>
      <w:autoSpaceDN w:val="0"/>
      <w:adjustRightInd w:val="0"/>
      <w:spacing w:line="370" w:lineRule="exact"/>
      <w:jc w:val="both"/>
    </w:pPr>
    <w:rPr>
      <w:rFonts w:ascii="Franklin Gothic Demi Cond" w:hAnsi="Franklin Gothic Demi Cond"/>
    </w:rPr>
  </w:style>
  <w:style w:type="paragraph" w:customStyle="1" w:styleId="Style10">
    <w:name w:val="Style10"/>
    <w:basedOn w:val="Normalny"/>
    <w:uiPriority w:val="99"/>
    <w:rsid w:val="0070026E"/>
    <w:pPr>
      <w:widowControl w:val="0"/>
      <w:autoSpaceDE w:val="0"/>
      <w:autoSpaceDN w:val="0"/>
      <w:adjustRightInd w:val="0"/>
      <w:spacing w:line="371" w:lineRule="exact"/>
      <w:jc w:val="both"/>
    </w:pPr>
    <w:rPr>
      <w:rFonts w:ascii="Franklin Gothic Demi Cond" w:hAnsi="Franklin Gothic Demi Cond"/>
    </w:rPr>
  </w:style>
  <w:style w:type="character" w:customStyle="1" w:styleId="FontStyle13">
    <w:name w:val="Font Style13"/>
    <w:uiPriority w:val="99"/>
    <w:rsid w:val="0070026E"/>
    <w:rPr>
      <w:rFonts w:ascii="Franklin Gothic Demi Cond" w:hAnsi="Franklin Gothic Demi Cond" w:cs="Franklin Gothic Demi Cond"/>
      <w:sz w:val="16"/>
      <w:szCs w:val="16"/>
    </w:rPr>
  </w:style>
  <w:style w:type="character" w:customStyle="1" w:styleId="FontStyle14">
    <w:name w:val="Font Style14"/>
    <w:uiPriority w:val="99"/>
    <w:rsid w:val="0070026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uiPriority w:val="99"/>
    <w:rsid w:val="0070026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6">
    <w:name w:val="Font Style16"/>
    <w:uiPriority w:val="99"/>
    <w:rsid w:val="0070026E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uiPriority w:val="99"/>
    <w:rsid w:val="0070026E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andard">
    <w:name w:val="Standard"/>
    <w:rsid w:val="0070026E"/>
    <w:pPr>
      <w:widowControl w:val="0"/>
      <w:suppressAutoHyphens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0026E"/>
    <w:pPr>
      <w:spacing w:after="120" w:line="480" w:lineRule="auto"/>
      <w:ind w:left="283"/>
    </w:pPr>
    <w:rPr>
      <w:sz w:val="20"/>
      <w:szCs w:val="20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0026E"/>
    <w:rPr>
      <w:lang w:val="x-none"/>
    </w:rPr>
  </w:style>
  <w:style w:type="paragraph" w:customStyle="1" w:styleId="Akapitzlist1">
    <w:name w:val="Akapit z listą1"/>
    <w:basedOn w:val="Normalny"/>
    <w:rsid w:val="0070026E"/>
    <w:pPr>
      <w:suppressAutoHyphens/>
      <w:spacing w:after="160" w:line="100" w:lineRule="atLeast"/>
      <w:ind w:left="720"/>
    </w:pPr>
    <w:rPr>
      <w:kern w:val="1"/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70026E"/>
    <w:pPr>
      <w:suppressAutoHyphens/>
      <w:spacing w:after="160" w:line="100" w:lineRule="atLeast"/>
      <w:ind w:left="720"/>
    </w:pPr>
    <w:rPr>
      <w:kern w:val="1"/>
      <w:sz w:val="20"/>
      <w:szCs w:val="20"/>
      <w:lang w:eastAsia="ar-SA"/>
    </w:rPr>
  </w:style>
  <w:style w:type="character" w:styleId="Nierozpoznanawzmianka">
    <w:name w:val="Unresolved Mention"/>
    <w:uiPriority w:val="99"/>
    <w:semiHidden/>
    <w:unhideWhenUsed/>
    <w:rsid w:val="0070026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semiHidden/>
    <w:unhideWhenUsed/>
    <w:rsid w:val="00D6199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619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6199A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619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619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covid19@um.kielce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p.kielce.eu/projektcovid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.projektcovid19@um.kielce.pl%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ojektcovid19@um.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kielce.eu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cid:UE_EFS_284d9ae3-9a65-499a-ae4a-e1cbf7a0db16.jpg" TargetMode="External"/><Relationship Id="rId3" Type="http://schemas.openxmlformats.org/officeDocument/2006/relationships/image" Target="media/image2.jpeg"/><Relationship Id="rId7" Type="http://schemas.openxmlformats.org/officeDocument/2006/relationships/image" Target="media/image4.jpeg"/><Relationship Id="rId2" Type="http://schemas.openxmlformats.org/officeDocument/2006/relationships/image" Target="cid:UWMS_5a8ac96f-e7f6-4515-aded-a2ecf3aa1076.jpg" TargetMode="External"/><Relationship Id="rId1" Type="http://schemas.openxmlformats.org/officeDocument/2006/relationships/image" Target="media/image1.jpeg"/><Relationship Id="rId6" Type="http://schemas.openxmlformats.org/officeDocument/2006/relationships/image" Target="cid:PL_d3c1c4cb-e5d2-4013-894d-3d16fcff504d.jpg" TargetMode="External"/><Relationship Id="rId5" Type="http://schemas.openxmlformats.org/officeDocument/2006/relationships/image" Target="media/image3.jpeg"/><Relationship Id="rId4" Type="http://schemas.openxmlformats.org/officeDocument/2006/relationships/image" Target="cid:FE_PR_72d52821-cecf-41a7-b5d1-6bda0d681665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1A9A0-45CD-46D7-ACF7-6B40BC706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3957</Words>
  <Characters>23745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 Kielce</dc:creator>
  <cp:lastModifiedBy>kpapuda</cp:lastModifiedBy>
  <cp:revision>6</cp:revision>
  <cp:lastPrinted>2020-11-16T09:38:00Z</cp:lastPrinted>
  <dcterms:created xsi:type="dcterms:W3CDTF">2020-11-27T10:00:00Z</dcterms:created>
  <dcterms:modified xsi:type="dcterms:W3CDTF">2020-11-27T11:27:00Z</dcterms:modified>
</cp:coreProperties>
</file>